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608" w:rsidRDefault="00992608" w:rsidP="0076614C">
      <w:pPr>
        <w:rPr>
          <w:b/>
        </w:rPr>
      </w:pPr>
    </w:p>
    <w:p w:rsidR="00992608" w:rsidRDefault="00992608" w:rsidP="0076614C">
      <w:pPr>
        <w:rPr>
          <w:b/>
        </w:rPr>
      </w:pPr>
    </w:p>
    <w:p w:rsidR="00992608" w:rsidRDefault="00992608" w:rsidP="0076614C">
      <w:pPr>
        <w:rPr>
          <w:b/>
        </w:rPr>
      </w:pPr>
    </w:p>
    <w:p w:rsidR="00992608" w:rsidRPr="00140766" w:rsidRDefault="00897340" w:rsidP="00992608">
      <w:pPr>
        <w:shd w:val="clear" w:color="auto" w:fill="00B4BC"/>
        <w:jc w:val="center"/>
        <w:rPr>
          <w:rFonts w:cstheme="minorHAnsi"/>
          <w:b/>
          <w:color w:val="FFFFFF" w:themeColor="background1"/>
          <w:sz w:val="44"/>
          <w:szCs w:val="32"/>
        </w:rPr>
      </w:pPr>
      <w:r>
        <w:rPr>
          <w:rFonts w:cstheme="minorHAnsi"/>
          <w:b/>
          <w:color w:val="FFFFFF" w:themeColor="background1"/>
          <w:sz w:val="44"/>
          <w:szCs w:val="32"/>
        </w:rPr>
        <w:t>TTM Safety Zone Breaches</w:t>
      </w:r>
    </w:p>
    <w:p w:rsidR="00140766" w:rsidRDefault="00140766" w:rsidP="00140766">
      <w:pPr>
        <w:rPr>
          <w:sz w:val="26"/>
          <w:szCs w:val="26"/>
        </w:rPr>
      </w:pPr>
    </w:p>
    <w:tbl>
      <w:tblPr>
        <w:tblStyle w:val="TableGrid"/>
        <w:tblW w:w="0" w:type="auto"/>
        <w:jc w:val="center"/>
        <w:tblBorders>
          <w:top w:val="single" w:sz="18" w:space="0" w:color="00B4BC"/>
          <w:left w:val="single" w:sz="18" w:space="0" w:color="00B4BC"/>
          <w:bottom w:val="single" w:sz="18" w:space="0" w:color="00B4BC"/>
          <w:right w:val="single" w:sz="18" w:space="0" w:color="00B4BC"/>
          <w:insideH w:val="single" w:sz="18" w:space="0" w:color="00B4BC"/>
          <w:insideV w:val="single" w:sz="18" w:space="0" w:color="00B4BC"/>
        </w:tblBorders>
        <w:tblLook w:val="04A0" w:firstRow="1" w:lastRow="0" w:firstColumn="1" w:lastColumn="0" w:noHBand="0" w:noVBand="1"/>
      </w:tblPr>
      <w:tblGrid>
        <w:gridCol w:w="9618"/>
      </w:tblGrid>
      <w:tr w:rsidR="00992608" w:rsidTr="001834DA">
        <w:trPr>
          <w:jc w:val="center"/>
        </w:trPr>
        <w:tc>
          <w:tcPr>
            <w:tcW w:w="9618" w:type="dxa"/>
          </w:tcPr>
          <w:p w:rsidR="00EB153C" w:rsidRDefault="00D9336E" w:rsidP="00E06545">
            <w:pPr>
              <w:pStyle w:val="Heading1"/>
              <w:spacing w:after="240"/>
              <w:outlineLvl w:val="0"/>
              <w:rPr>
                <w:sz w:val="36"/>
                <w:szCs w:val="36"/>
              </w:rPr>
            </w:pPr>
            <w:r>
              <w:rPr>
                <w:sz w:val="36"/>
                <w:szCs w:val="36"/>
              </w:rPr>
              <w:t>What you should know</w:t>
            </w:r>
            <w:r w:rsidR="004F5E98">
              <w:rPr>
                <w:sz w:val="36"/>
                <w:szCs w:val="36"/>
              </w:rPr>
              <w:t>?</w:t>
            </w:r>
          </w:p>
          <w:p w:rsidR="00D9336E" w:rsidRDefault="00EA67BC" w:rsidP="004F5E98">
            <w:pPr>
              <w:jc w:val="center"/>
            </w:pPr>
            <w:r>
              <w:t>On the 15</w:t>
            </w:r>
            <w:r w:rsidRPr="00EA67BC">
              <w:rPr>
                <w:vertAlign w:val="superscript"/>
              </w:rPr>
              <w:t>th</w:t>
            </w:r>
            <w:r>
              <w:t xml:space="preserve"> and 16</w:t>
            </w:r>
            <w:r w:rsidRPr="00EA67BC">
              <w:rPr>
                <w:vertAlign w:val="superscript"/>
              </w:rPr>
              <w:t>th</w:t>
            </w:r>
            <w:r>
              <w:t xml:space="preserve"> of August</w:t>
            </w:r>
            <w:r w:rsidR="00897340">
              <w:t xml:space="preserve"> 2022,</w:t>
            </w:r>
            <w:r>
              <w:t xml:space="preserve"> </w:t>
            </w:r>
            <w:r w:rsidR="00B617FF">
              <w:t>while responding to an emergency job on SH58 we have had two significant near miss events where members of COG have breach</w:t>
            </w:r>
            <w:r w:rsidR="00897340">
              <w:t>ed</w:t>
            </w:r>
            <w:r w:rsidR="00B617FF">
              <w:t xml:space="preserve"> our subcontractors safety zones.</w:t>
            </w:r>
          </w:p>
          <w:p w:rsidR="00B617FF" w:rsidRDefault="00B617FF" w:rsidP="00E06545">
            <w:pPr>
              <w:jc w:val="center"/>
            </w:pPr>
          </w:p>
          <w:p w:rsidR="00B617FF" w:rsidRDefault="00B617FF" w:rsidP="00E06545">
            <w:pPr>
              <w:jc w:val="center"/>
            </w:pPr>
            <w:r>
              <w:t>Both breaches were of a simi</w:t>
            </w:r>
            <w:r w:rsidR="00E06545">
              <w:t>lar nat</w:t>
            </w:r>
            <w:r w:rsidR="00897340">
              <w:t>ure where</w:t>
            </w:r>
            <w:r w:rsidR="00E06545">
              <w:t xml:space="preserve"> members</w:t>
            </w:r>
            <w:r w:rsidR="00897340">
              <w:t xml:space="preserve"> of COG</w:t>
            </w:r>
            <w:r w:rsidR="00E06545">
              <w:t xml:space="preserve"> have driven</w:t>
            </w:r>
            <w:r>
              <w:t xml:space="preserve"> </w:t>
            </w:r>
            <w:r w:rsidR="00897340">
              <w:t xml:space="preserve">onto the footpath and </w:t>
            </w:r>
            <w:r w:rsidR="00E06545">
              <w:t>berm on</w:t>
            </w:r>
            <w:r>
              <w:t xml:space="preserve"> the left hand side of the Truck Mounted Attenuator (TMA)</w:t>
            </w:r>
            <w:r w:rsidR="008C79F8">
              <w:t>, this</w:t>
            </w:r>
            <w:r w:rsidR="00897340">
              <w:t xml:space="preserve"> while </w:t>
            </w:r>
            <w:r w:rsidR="00E06545">
              <w:t>teams were actively working to</w:t>
            </w:r>
            <w:r w:rsidR="008C79F8">
              <w:t xml:space="preserve"> complete TTM setups and in one of the</w:t>
            </w:r>
            <w:r w:rsidR="00E06545">
              <w:t xml:space="preserve"> instance</w:t>
            </w:r>
            <w:r w:rsidR="008C79F8">
              <w:t>s the STMS was nearly struck by the vehicle</w:t>
            </w:r>
            <w:r w:rsidR="00E06545">
              <w:t>.</w:t>
            </w:r>
          </w:p>
          <w:p w:rsidR="004F5E98" w:rsidRDefault="004F5E98" w:rsidP="00E06545">
            <w:pPr>
              <w:jc w:val="center"/>
            </w:pPr>
          </w:p>
          <w:p w:rsidR="004F5E98" w:rsidRDefault="004F5E98" w:rsidP="00E06545">
            <w:pPr>
              <w:jc w:val="center"/>
            </w:pPr>
            <w:r w:rsidRPr="004F5E98">
              <w:rPr>
                <w:noProof/>
              </w:rPr>
              <w:drawing>
                <wp:inline distT="0" distB="0" distL="0" distR="0" wp14:anchorId="53982CEB" wp14:editId="2178CC90">
                  <wp:extent cx="5670755" cy="2971800"/>
                  <wp:effectExtent l="0" t="0" r="635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8"/>
                          <a:stretch>
                            <a:fillRect/>
                          </a:stretch>
                        </pic:blipFill>
                        <pic:spPr>
                          <a:xfrm>
                            <a:off x="0" y="0"/>
                            <a:ext cx="5685818" cy="2979694"/>
                          </a:xfrm>
                          <a:prstGeom prst="rect">
                            <a:avLst/>
                          </a:prstGeom>
                        </pic:spPr>
                      </pic:pic>
                    </a:graphicData>
                  </a:graphic>
                </wp:inline>
              </w:drawing>
            </w:r>
          </w:p>
          <w:p w:rsidR="00E06545" w:rsidRDefault="00E06545" w:rsidP="00E06545">
            <w:pPr>
              <w:jc w:val="center"/>
            </w:pPr>
          </w:p>
          <w:p w:rsidR="004F5E98" w:rsidRDefault="00E06545" w:rsidP="00897340">
            <w:pPr>
              <w:jc w:val="center"/>
            </w:pPr>
            <w:r>
              <w:t>The left hand side of TMA’</w:t>
            </w:r>
            <w:r w:rsidR="00897340">
              <w:t>s are</w:t>
            </w:r>
            <w:r>
              <w:t xml:space="preserve"> a safety zone for our TTM teams and should never be breached, our Life Saving Rule “We always keep ourselves and other away from machinery when we don’t need to be near it”</w:t>
            </w:r>
            <w:r w:rsidR="004F5E98">
              <w:t xml:space="preserve"> applies to their safety zones.</w:t>
            </w:r>
          </w:p>
          <w:p w:rsidR="00897340" w:rsidRDefault="00897340" w:rsidP="00897340">
            <w:pPr>
              <w:jc w:val="center"/>
            </w:pPr>
          </w:p>
          <w:p w:rsidR="00897340" w:rsidRDefault="00897340" w:rsidP="00897340">
            <w:pPr>
              <w:jc w:val="center"/>
            </w:pPr>
          </w:p>
          <w:p w:rsidR="00897340" w:rsidRDefault="00897340" w:rsidP="00897340">
            <w:pPr>
              <w:jc w:val="center"/>
            </w:pPr>
          </w:p>
          <w:p w:rsidR="00897340" w:rsidRDefault="00897340" w:rsidP="0046427B"/>
          <w:p w:rsidR="00897340" w:rsidRDefault="00897340" w:rsidP="00897340">
            <w:pPr>
              <w:jc w:val="center"/>
            </w:pPr>
          </w:p>
          <w:p w:rsidR="00897340" w:rsidRPr="00D9336E" w:rsidRDefault="00897340" w:rsidP="00897340">
            <w:pPr>
              <w:jc w:val="center"/>
            </w:pPr>
          </w:p>
        </w:tc>
      </w:tr>
    </w:tbl>
    <w:p w:rsidR="004F5E98" w:rsidRDefault="004F5E98" w:rsidP="00EB153C">
      <w:pPr>
        <w:jc w:val="center"/>
      </w:pPr>
    </w:p>
    <w:p w:rsidR="004F5E98" w:rsidRDefault="004F5E98" w:rsidP="00EB153C">
      <w:pPr>
        <w:jc w:val="center"/>
      </w:pPr>
    </w:p>
    <w:p w:rsidR="004F5E98" w:rsidRDefault="004F5E98" w:rsidP="00EB153C">
      <w:pPr>
        <w:jc w:val="center"/>
      </w:pPr>
    </w:p>
    <w:p w:rsidR="004F5E98" w:rsidRDefault="004F5E98" w:rsidP="00EB153C">
      <w:pPr>
        <w:jc w:val="center"/>
      </w:pPr>
    </w:p>
    <w:p w:rsidR="00630D83" w:rsidRDefault="00960E2C" w:rsidP="00EB153C">
      <w:pPr>
        <w:jc w:val="center"/>
      </w:pPr>
      <w:r>
        <w:rPr>
          <w:b/>
          <w:noProof/>
          <w:sz w:val="26"/>
          <w:szCs w:val="26"/>
        </w:rPr>
        <mc:AlternateContent>
          <mc:Choice Requires="wps">
            <w:drawing>
              <wp:anchor distT="0" distB="0" distL="114300" distR="114300" simplePos="0" relativeHeight="251639808" behindDoc="0" locked="0" layoutInCell="1" allowOverlap="1" wp14:anchorId="6809E811" wp14:editId="5F18B6DB">
                <wp:simplePos x="0" y="0"/>
                <wp:positionH relativeFrom="column">
                  <wp:posOffset>-2480945</wp:posOffset>
                </wp:positionH>
                <wp:positionV relativeFrom="paragraph">
                  <wp:posOffset>2719070</wp:posOffset>
                </wp:positionV>
                <wp:extent cx="1955800" cy="249555"/>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955800"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E2C" w:rsidRPr="00630D83" w:rsidRDefault="00960E2C" w:rsidP="00960E2C">
                            <w:pPr>
                              <w:spacing w:before="0" w:after="0"/>
                              <w:jc w:val="center"/>
                              <w:rPr>
                                <w:sz w:val="18"/>
                              </w:rPr>
                            </w:pPr>
                            <w:r>
                              <w:rPr>
                                <w:sz w:val="18"/>
                              </w:rPr>
                              <w:t>Timber props used after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9E811" id="_x0000_t202" coordsize="21600,21600" o:spt="202" path="m,l,21600r21600,l21600,xe">
                <v:stroke joinstyle="miter"/>
                <v:path gradientshapeok="t" o:connecttype="rect"/>
              </v:shapetype>
              <v:shape id="Text Box 10" o:spid="_x0000_s1026" type="#_x0000_t202" style="position:absolute;left:0;text-align:left;margin-left:-195.35pt;margin-top:214.1pt;width:154pt;height:19.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" fillcolor="white [3201]" stroked="f" strokeweight=".5pt">
                <v:textbox>
                  <w:txbxContent>
                    <w:p w:rsidR="00960E2C" w:rsidRPr="00630D83" w:rsidRDefault="00960E2C" w:rsidP="00960E2C">
                      <w:pPr>
                        <w:spacing w:before="0" w:after="0"/>
                        <w:jc w:val="center"/>
                        <w:rPr>
                          <w:sz w:val="18"/>
                        </w:rPr>
                      </w:pPr>
                      <w:r>
                        <w:rPr>
                          <w:sz w:val="18"/>
                        </w:rPr>
                        <w:t>Timber props used after incident</w:t>
                      </w:r>
                    </w:p>
                  </w:txbxContent>
                </v:textbox>
              </v:shape>
            </w:pict>
          </mc:Fallback>
        </mc:AlternateContent>
      </w:r>
    </w:p>
    <w:p w:rsidR="00D12B98" w:rsidRDefault="00D12B98" w:rsidP="00D9336E">
      <w:pPr>
        <w:spacing w:line="259" w:lineRule="auto"/>
      </w:pPr>
    </w:p>
    <w:p w:rsidR="004F5E98" w:rsidRDefault="004F5E98" w:rsidP="004F5E98">
      <w:pPr>
        <w:jc w:val="center"/>
      </w:pPr>
      <w:r>
        <w:t>This is also a stark reminder of the incident that happened in May 2021 on a Fulton Hogan site where the same safety zone was breached by a member of the public in the Waikato, which resulted in a fatality and is still very much front of mind for our brother</w:t>
      </w:r>
      <w:r w:rsidR="0046427B">
        <w:t>s</w:t>
      </w:r>
      <w:r>
        <w:t xml:space="preserve"> and sist</w:t>
      </w:r>
      <w:r w:rsidR="0046427B">
        <w:t>ers working to keep us safe while we work on the road.</w:t>
      </w:r>
    </w:p>
    <w:p w:rsidR="008C43CB" w:rsidRDefault="008C43CB" w:rsidP="004F5E98">
      <w:pPr>
        <w:jc w:val="center"/>
      </w:pPr>
      <w:bookmarkStart w:id="0" w:name="_GoBack"/>
      <w:r>
        <w:rPr>
          <w:noProof/>
        </w:rPr>
        <w:drawing>
          <wp:inline distT="0" distB="0" distL="0" distR="0" wp14:anchorId="30FE3EB4" wp14:editId="7E20CB47">
            <wp:extent cx="5562600" cy="138400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0818" cy="1391027"/>
                    </a:xfrm>
                    <a:prstGeom prst="rect">
                      <a:avLst/>
                    </a:prstGeom>
                  </pic:spPr>
                </pic:pic>
              </a:graphicData>
            </a:graphic>
          </wp:inline>
        </w:drawing>
      </w:r>
      <w:bookmarkEnd w:id="0"/>
    </w:p>
    <w:p w:rsidR="004F5E98" w:rsidRDefault="004F5E98" w:rsidP="004F5E98">
      <w:pPr>
        <w:jc w:val="center"/>
      </w:pPr>
      <w:r>
        <w:t>So if you need access into site don’t breach the safety zone, please pull over in a safe area and make contact with</w:t>
      </w:r>
      <w:r w:rsidR="0046427B">
        <w:t xml:space="preserve"> the</w:t>
      </w:r>
      <w:r>
        <w:t xml:space="preserve"> STMS or TC crew to get safe access into site.</w:t>
      </w:r>
    </w:p>
    <w:p w:rsidR="008C0877" w:rsidRDefault="008C0877" w:rsidP="00B03F76">
      <w:pPr>
        <w:jc w:val="center"/>
      </w:pPr>
      <w:r>
        <w:t>Normal road rules apply until the site has been established, until then</w:t>
      </w:r>
      <w:r w:rsidR="00B03F76">
        <w:t xml:space="preserve"> you must</w:t>
      </w:r>
      <w:r>
        <w:t xml:space="preserve"> only drive on the road</w:t>
      </w:r>
      <w:r w:rsidR="00B03F76">
        <w:t>. This helps protect our</w:t>
      </w:r>
      <w:r>
        <w:t xml:space="preserve"> TTM teams and members of the public.</w:t>
      </w:r>
    </w:p>
    <w:p w:rsidR="008C43CB" w:rsidRPr="00D9336E" w:rsidRDefault="004F5E98" w:rsidP="008C43CB">
      <w:pPr>
        <w:spacing w:line="259" w:lineRule="auto"/>
        <w:jc w:val="center"/>
      </w:pPr>
      <w:r>
        <w:rPr>
          <w:noProof/>
        </w:rPr>
        <w:drawing>
          <wp:inline distT="0" distB="0" distL="0" distR="0" wp14:anchorId="55B0B9F2" wp14:editId="3F3BB7C3">
            <wp:extent cx="3503704" cy="4648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6979" cy="4692344"/>
                    </a:xfrm>
                    <a:prstGeom prst="rect">
                      <a:avLst/>
                    </a:prstGeom>
                  </pic:spPr>
                </pic:pic>
              </a:graphicData>
            </a:graphic>
          </wp:inline>
        </w:drawing>
      </w:r>
    </w:p>
    <w:sectPr w:rsidR="008C43CB" w:rsidRPr="00D9336E" w:rsidSect="00992608">
      <w:headerReference w:type="default" r:id="rId11"/>
      <w:footerReference w:type="default" r:id="rId12"/>
      <w:pgSz w:w="11906" w:h="16838"/>
      <w:pgMar w:top="720" w:right="720" w:bottom="720" w:left="720" w:header="284" w:footer="4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96D" w:rsidRDefault="0022296D" w:rsidP="00A80970">
      <w:pPr>
        <w:spacing w:after="0"/>
      </w:pPr>
      <w:r>
        <w:separator/>
      </w:r>
    </w:p>
  </w:endnote>
  <w:endnote w:type="continuationSeparator" w:id="0">
    <w:p w:rsidR="0022296D" w:rsidRDefault="0022296D" w:rsidP="00A809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agoCoRegular-Roman">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608" w:rsidRDefault="00992608">
    <w:pPr>
      <w:pStyle w:val="Footer"/>
    </w:pPr>
    <w:r>
      <w:rPr>
        <w:noProof/>
        <w:sz w:val="18"/>
        <w:szCs w:val="18"/>
      </w:rPr>
      <mc:AlternateContent>
        <mc:Choice Requires="wps">
          <w:drawing>
            <wp:anchor distT="0" distB="0" distL="114300" distR="114300" simplePos="0" relativeHeight="251660288" behindDoc="0" locked="0" layoutInCell="1" allowOverlap="1" wp14:anchorId="26149AC5" wp14:editId="7F823BAC">
              <wp:simplePos x="0" y="0"/>
              <wp:positionH relativeFrom="column">
                <wp:posOffset>3489325</wp:posOffset>
              </wp:positionH>
              <wp:positionV relativeFrom="paragraph">
                <wp:posOffset>-103505</wp:posOffset>
              </wp:positionV>
              <wp:extent cx="3419475" cy="356235"/>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341947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608" w:rsidRPr="00140766" w:rsidRDefault="00992608" w:rsidP="00992608">
                          <w:pPr>
                            <w:spacing w:before="0" w:after="0"/>
                            <w:jc w:val="center"/>
                            <w:rPr>
                              <w:color w:val="FFFFFF" w:themeColor="background1"/>
                              <w:sz w:val="52"/>
                            </w:rPr>
                          </w:pPr>
                          <w:r w:rsidRPr="00140766">
                            <w:rPr>
                              <w:rFonts w:cs="Arial"/>
                              <w:color w:val="FFFFFF" w:themeColor="background1"/>
                              <w:spacing w:val="10"/>
                              <w:sz w:val="32"/>
                              <w:szCs w:val="32"/>
                              <w14:textOutline w14:w="9525" w14:cap="rnd" w14:cmpd="sng" w14:algn="ctr">
                                <w14:solidFill>
                                  <w14:schemeClr w14:val="bg1">
                                    <w14:lumMod w14:val="95000"/>
                                  </w14:schemeClr>
                                </w14:solidFill>
                                <w14:prstDash w14:val="solid"/>
                                <w14:bevel/>
                              </w14:textOutline>
                            </w:rPr>
                            <w:t>www.wellingtonwater.co.nz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49AC5" id="_x0000_t202" coordsize="21600,21600" o:spt="202" path="m,l,21600r21600,l21600,xe">
              <v:stroke joinstyle="miter"/>
              <v:path gradientshapeok="t" o:connecttype="rect"/>
            </v:shapetype>
            <v:shape id="Text Box 13" o:spid="_x0000_s1028" type="#_x0000_t202" style="position:absolute;margin-left:274.75pt;margin-top:-8.15pt;width:269.25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qqgQIAAGs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" filled="f" stroked="f" strokeweight=".5pt">
              <v:textbox>
                <w:txbxContent>
                  <w:p w:rsidR="00992608" w:rsidRPr="00140766" w:rsidRDefault="00992608" w:rsidP="00992608">
                    <w:pPr>
                      <w:spacing w:before="0" w:after="0"/>
                      <w:jc w:val="center"/>
                      <w:rPr>
                        <w:color w:val="FFFFFF" w:themeColor="background1"/>
                        <w:sz w:val="52"/>
                      </w:rPr>
                    </w:pPr>
                    <w:r w:rsidRPr="00140766">
                      <w:rPr>
                        <w:rFonts w:cs="Arial"/>
                        <w:color w:val="FFFFFF" w:themeColor="background1"/>
                        <w:spacing w:val="10"/>
                        <w:sz w:val="32"/>
                        <w:szCs w:val="32"/>
                        <w14:textOutline w14:w="9525" w14:cap="rnd" w14:cmpd="sng" w14:algn="ctr">
                          <w14:solidFill>
                            <w14:schemeClr w14:val="bg1">
                              <w14:lumMod w14:val="95000"/>
                            </w14:schemeClr>
                          </w14:solidFill>
                          <w14:prstDash w14:val="solid"/>
                          <w14:bevel/>
                        </w14:textOutline>
                      </w:rPr>
                      <w:t>www.wellingtonwater.co.nz</w:t>
                    </w:r>
                  </w:p>
                </w:txbxContent>
              </v:textbox>
            </v:shape>
          </w:pict>
        </mc:Fallback>
      </mc:AlternateContent>
    </w:r>
    <w:r w:rsidRPr="00C51993">
      <w:rPr>
        <w:rFonts w:ascii="Times New Roman" w:hAnsi="Times New Roman"/>
        <w:noProof/>
        <w:color w:val="FFFFFF" w:themeColor="background1"/>
        <w:szCs w:val="24"/>
      </w:rPr>
      <w:drawing>
        <wp:anchor distT="36576" distB="36576" distL="36576" distR="36576" simplePos="0" relativeHeight="251659264" behindDoc="1" locked="0" layoutInCell="1" allowOverlap="1" wp14:anchorId="423839F5" wp14:editId="02144B3E">
          <wp:simplePos x="0" y="0"/>
          <wp:positionH relativeFrom="column">
            <wp:posOffset>-495300</wp:posOffset>
          </wp:positionH>
          <wp:positionV relativeFrom="paragraph">
            <wp:posOffset>-156845</wp:posOffset>
          </wp:positionV>
          <wp:extent cx="7711440" cy="84582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1440" cy="845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96D" w:rsidRDefault="0022296D" w:rsidP="00A80970">
      <w:pPr>
        <w:spacing w:after="0"/>
      </w:pPr>
      <w:r>
        <w:separator/>
      </w:r>
    </w:p>
  </w:footnote>
  <w:footnote w:type="continuationSeparator" w:id="0">
    <w:p w:rsidR="0022296D" w:rsidRDefault="0022296D" w:rsidP="00A809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608" w:rsidRDefault="00960E2C">
    <w:pPr>
      <w:pStyle w:val="Header"/>
    </w:pPr>
    <w:r w:rsidRPr="00CC4525">
      <w:rPr>
        <w:noProof/>
        <w:sz w:val="18"/>
        <w:szCs w:val="18"/>
      </w:rPr>
      <w:drawing>
        <wp:anchor distT="0" distB="0" distL="114300" distR="114300" simplePos="0" relativeHeight="251663360" behindDoc="1" locked="0" layoutInCell="1" allowOverlap="1" wp14:anchorId="226BBBDA" wp14:editId="1A1266C6">
          <wp:simplePos x="0" y="0"/>
          <wp:positionH relativeFrom="column">
            <wp:posOffset>-81915</wp:posOffset>
          </wp:positionH>
          <wp:positionV relativeFrom="paragraph">
            <wp:posOffset>243205</wp:posOffset>
          </wp:positionV>
          <wp:extent cx="2889250" cy="980440"/>
          <wp:effectExtent l="0" t="0" r="6350" b="0"/>
          <wp:wrapNone/>
          <wp:docPr id="21" name="Picture 21" descr="logo wgt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wgtn wa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925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mc:AlternateContent>
        <mc:Choice Requires="wps">
          <w:drawing>
            <wp:anchor distT="0" distB="0" distL="114300" distR="114300" simplePos="0" relativeHeight="251664384" behindDoc="0" locked="0" layoutInCell="1" allowOverlap="1" wp14:anchorId="4EFD85D5" wp14:editId="6F04164A">
              <wp:simplePos x="0" y="0"/>
              <wp:positionH relativeFrom="column">
                <wp:posOffset>4018915</wp:posOffset>
              </wp:positionH>
              <wp:positionV relativeFrom="paragraph">
                <wp:posOffset>187325</wp:posOffset>
              </wp:positionV>
              <wp:extent cx="1923415" cy="5213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23415" cy="521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608" w:rsidRPr="00992608" w:rsidRDefault="00992608" w:rsidP="00992608">
                          <w:pPr>
                            <w:spacing w:before="0" w:after="0"/>
                            <w:jc w:val="center"/>
                            <w:rPr>
                              <w:b/>
                              <w:color w:val="FFFFFF" w:themeColor="background1"/>
                              <w:sz w:val="52"/>
                            </w:rPr>
                          </w:pPr>
                          <w:r w:rsidRPr="00992608">
                            <w:rPr>
                              <w:b/>
                              <w:color w:val="FFFFFF" w:themeColor="background1"/>
                              <w:sz w:val="52"/>
                            </w:rPr>
                            <w:t>Safety 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D85D5" id="_x0000_t202" coordsize="21600,21600" o:spt="202" path="m,l,21600r21600,l21600,xe">
              <v:stroke joinstyle="miter"/>
              <v:path gradientshapeok="t" o:connecttype="rect"/>
            </v:shapetype>
            <v:shape id="Text Box 12" o:spid="_x0000_s1027" type="#_x0000_t202" style="position:absolute;margin-left:316.45pt;margin-top:14.75pt;width:151.45pt;height:4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" filled="f" stroked="f" strokeweight=".5pt">
              <v:textbox>
                <w:txbxContent>
                  <w:p w:rsidR="00992608" w:rsidRPr="00992608" w:rsidRDefault="00992608" w:rsidP="00992608">
                    <w:pPr>
                      <w:spacing w:before="0" w:after="0"/>
                      <w:jc w:val="center"/>
                      <w:rPr>
                        <w:b/>
                        <w:color w:val="FFFFFF" w:themeColor="background1"/>
                        <w:sz w:val="52"/>
                      </w:rPr>
                    </w:pPr>
                    <w:r w:rsidRPr="00992608">
                      <w:rPr>
                        <w:b/>
                        <w:color w:val="FFFFFF" w:themeColor="background1"/>
                        <w:sz w:val="52"/>
                      </w:rPr>
                      <w:t>Safety Alert</w:t>
                    </w:r>
                  </w:p>
                </w:txbxContent>
              </v:textbox>
            </v:shape>
          </w:pict>
        </mc:Fallback>
      </mc:AlternateContent>
    </w:r>
    <w:r w:rsidRPr="00CC4525">
      <w:rPr>
        <w:noProof/>
        <w:sz w:val="18"/>
        <w:szCs w:val="18"/>
      </w:rPr>
      <w:drawing>
        <wp:anchor distT="0" distB="0" distL="114300" distR="114300" simplePos="0" relativeHeight="251662336" behindDoc="1" locked="0" layoutInCell="1" allowOverlap="1" wp14:anchorId="0AD813E4" wp14:editId="1E7FC0CF">
          <wp:simplePos x="0" y="0"/>
          <wp:positionH relativeFrom="column">
            <wp:posOffset>-547370</wp:posOffset>
          </wp:positionH>
          <wp:positionV relativeFrom="paragraph">
            <wp:posOffset>-720090</wp:posOffset>
          </wp:positionV>
          <wp:extent cx="7763510" cy="1828800"/>
          <wp:effectExtent l="0" t="0" r="8890" b="0"/>
          <wp:wrapNone/>
          <wp:docPr id="5" name="Picture 5" descr="Wellington Wa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lington Water Banne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6351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1233E"/>
    <w:multiLevelType w:val="hybridMultilevel"/>
    <w:tmpl w:val="5CE2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51D58"/>
    <w:multiLevelType w:val="hybridMultilevel"/>
    <w:tmpl w:val="049667BC"/>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 w15:restartNumberingAfterBreak="0">
    <w:nsid w:val="24806FB5"/>
    <w:multiLevelType w:val="hybridMultilevel"/>
    <w:tmpl w:val="7FAC8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C515703"/>
    <w:multiLevelType w:val="hybridMultilevel"/>
    <w:tmpl w:val="AC06F9B4"/>
    <w:lvl w:ilvl="0" w:tplc="35E852C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3DC3120"/>
    <w:multiLevelType w:val="hybridMultilevel"/>
    <w:tmpl w:val="E54AE6C0"/>
    <w:lvl w:ilvl="0" w:tplc="DCC0668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FE02E41"/>
    <w:multiLevelType w:val="hybridMultilevel"/>
    <w:tmpl w:val="491C27C4"/>
    <w:lvl w:ilvl="0" w:tplc="F4087A1C">
      <w:start w:val="1"/>
      <w:numFmt w:val="bullet"/>
      <w:pStyle w:val="ListParagraph"/>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44187DEF"/>
    <w:multiLevelType w:val="hybridMultilevel"/>
    <w:tmpl w:val="36247068"/>
    <w:lvl w:ilvl="0" w:tplc="1409000F">
      <w:start w:val="1"/>
      <w:numFmt w:val="decimal"/>
      <w:lvlText w:val="%1."/>
      <w:lvlJc w:val="left"/>
      <w:pPr>
        <w:ind w:left="862" w:hanging="360"/>
      </w:p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7" w15:restartNumberingAfterBreak="0">
    <w:nsid w:val="4A864C73"/>
    <w:multiLevelType w:val="hybridMultilevel"/>
    <w:tmpl w:val="EB20AB4A"/>
    <w:lvl w:ilvl="0" w:tplc="14090001">
      <w:start w:val="1"/>
      <w:numFmt w:val="bullet"/>
      <w:lvlText w:val=""/>
      <w:lvlJc w:val="left"/>
      <w:pPr>
        <w:ind w:left="915" w:hanging="360"/>
      </w:pPr>
      <w:rPr>
        <w:rFonts w:ascii="Symbol" w:hAnsi="Symbol" w:hint="default"/>
      </w:rPr>
    </w:lvl>
    <w:lvl w:ilvl="1" w:tplc="14090003" w:tentative="1">
      <w:start w:val="1"/>
      <w:numFmt w:val="bullet"/>
      <w:lvlText w:val="o"/>
      <w:lvlJc w:val="left"/>
      <w:pPr>
        <w:ind w:left="1635" w:hanging="360"/>
      </w:pPr>
      <w:rPr>
        <w:rFonts w:ascii="Courier New" w:hAnsi="Courier New" w:cs="Courier New" w:hint="default"/>
      </w:rPr>
    </w:lvl>
    <w:lvl w:ilvl="2" w:tplc="14090005" w:tentative="1">
      <w:start w:val="1"/>
      <w:numFmt w:val="bullet"/>
      <w:lvlText w:val=""/>
      <w:lvlJc w:val="left"/>
      <w:pPr>
        <w:ind w:left="2355" w:hanging="360"/>
      </w:pPr>
      <w:rPr>
        <w:rFonts w:ascii="Wingdings" w:hAnsi="Wingdings" w:hint="default"/>
      </w:rPr>
    </w:lvl>
    <w:lvl w:ilvl="3" w:tplc="14090001" w:tentative="1">
      <w:start w:val="1"/>
      <w:numFmt w:val="bullet"/>
      <w:lvlText w:val=""/>
      <w:lvlJc w:val="left"/>
      <w:pPr>
        <w:ind w:left="3075" w:hanging="360"/>
      </w:pPr>
      <w:rPr>
        <w:rFonts w:ascii="Symbol" w:hAnsi="Symbol" w:hint="default"/>
      </w:rPr>
    </w:lvl>
    <w:lvl w:ilvl="4" w:tplc="14090003" w:tentative="1">
      <w:start w:val="1"/>
      <w:numFmt w:val="bullet"/>
      <w:lvlText w:val="o"/>
      <w:lvlJc w:val="left"/>
      <w:pPr>
        <w:ind w:left="3795" w:hanging="360"/>
      </w:pPr>
      <w:rPr>
        <w:rFonts w:ascii="Courier New" w:hAnsi="Courier New" w:cs="Courier New" w:hint="default"/>
      </w:rPr>
    </w:lvl>
    <w:lvl w:ilvl="5" w:tplc="14090005" w:tentative="1">
      <w:start w:val="1"/>
      <w:numFmt w:val="bullet"/>
      <w:lvlText w:val=""/>
      <w:lvlJc w:val="left"/>
      <w:pPr>
        <w:ind w:left="4515" w:hanging="360"/>
      </w:pPr>
      <w:rPr>
        <w:rFonts w:ascii="Wingdings" w:hAnsi="Wingdings" w:hint="default"/>
      </w:rPr>
    </w:lvl>
    <w:lvl w:ilvl="6" w:tplc="14090001" w:tentative="1">
      <w:start w:val="1"/>
      <w:numFmt w:val="bullet"/>
      <w:lvlText w:val=""/>
      <w:lvlJc w:val="left"/>
      <w:pPr>
        <w:ind w:left="5235" w:hanging="360"/>
      </w:pPr>
      <w:rPr>
        <w:rFonts w:ascii="Symbol" w:hAnsi="Symbol" w:hint="default"/>
      </w:rPr>
    </w:lvl>
    <w:lvl w:ilvl="7" w:tplc="14090003" w:tentative="1">
      <w:start w:val="1"/>
      <w:numFmt w:val="bullet"/>
      <w:lvlText w:val="o"/>
      <w:lvlJc w:val="left"/>
      <w:pPr>
        <w:ind w:left="5955" w:hanging="360"/>
      </w:pPr>
      <w:rPr>
        <w:rFonts w:ascii="Courier New" w:hAnsi="Courier New" w:cs="Courier New" w:hint="default"/>
      </w:rPr>
    </w:lvl>
    <w:lvl w:ilvl="8" w:tplc="14090005" w:tentative="1">
      <w:start w:val="1"/>
      <w:numFmt w:val="bullet"/>
      <w:lvlText w:val=""/>
      <w:lvlJc w:val="left"/>
      <w:pPr>
        <w:ind w:left="6675" w:hanging="360"/>
      </w:pPr>
      <w:rPr>
        <w:rFonts w:ascii="Wingdings" w:hAnsi="Wingdings" w:hint="default"/>
      </w:rPr>
    </w:lvl>
  </w:abstractNum>
  <w:abstractNum w:abstractNumId="8" w15:restartNumberingAfterBreak="0">
    <w:nsid w:val="514F14A7"/>
    <w:multiLevelType w:val="hybridMultilevel"/>
    <w:tmpl w:val="20B07D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577570DC"/>
    <w:multiLevelType w:val="hybridMultilevel"/>
    <w:tmpl w:val="6A1887B2"/>
    <w:lvl w:ilvl="0" w:tplc="C3FC2794">
      <w:numFmt w:val="bullet"/>
      <w:lvlText w:val="•"/>
      <w:lvlJc w:val="left"/>
      <w:pPr>
        <w:ind w:left="720" w:hanging="360"/>
      </w:pPr>
      <w:rPr>
        <w:rFonts w:ascii="Calibri" w:eastAsiaTheme="minorHAnsi" w:hAnsi="Calibri" w:cs="Calibri"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5FFE"/>
    <w:multiLevelType w:val="hybridMultilevel"/>
    <w:tmpl w:val="EA4887A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2FE7DFE"/>
    <w:multiLevelType w:val="hybridMultilevel"/>
    <w:tmpl w:val="44A4B0AC"/>
    <w:lvl w:ilvl="0" w:tplc="8EC6D41E">
      <w:start w:val="17"/>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E742F59"/>
    <w:multiLevelType w:val="hybridMultilevel"/>
    <w:tmpl w:val="1E0CFDB2"/>
    <w:lvl w:ilvl="0" w:tplc="34B802FC">
      <w:numFmt w:val="bullet"/>
      <w:lvlText w:val="•"/>
      <w:lvlJc w:val="left"/>
      <w:pPr>
        <w:ind w:left="610" w:hanging="360"/>
      </w:pPr>
      <w:rPr>
        <w:rFonts w:ascii="Calibri" w:eastAsiaTheme="minorHAnsi" w:hAnsi="Calibri" w:cs="Calibri" w:hint="default"/>
        <w:sz w:val="26"/>
      </w:rPr>
    </w:lvl>
    <w:lvl w:ilvl="1" w:tplc="04090003" w:tentative="1">
      <w:start w:val="1"/>
      <w:numFmt w:val="bullet"/>
      <w:lvlText w:val="o"/>
      <w:lvlJc w:val="left"/>
      <w:pPr>
        <w:ind w:left="1330" w:hanging="360"/>
      </w:pPr>
      <w:rPr>
        <w:rFonts w:ascii="Courier New" w:hAnsi="Courier New" w:cs="Courier New" w:hint="default"/>
      </w:rPr>
    </w:lvl>
    <w:lvl w:ilvl="2" w:tplc="04090005" w:tentative="1">
      <w:start w:val="1"/>
      <w:numFmt w:val="bullet"/>
      <w:lvlText w:val=""/>
      <w:lvlJc w:val="left"/>
      <w:pPr>
        <w:ind w:left="2050" w:hanging="360"/>
      </w:pPr>
      <w:rPr>
        <w:rFonts w:ascii="Wingdings" w:hAnsi="Wingdings" w:hint="default"/>
      </w:rPr>
    </w:lvl>
    <w:lvl w:ilvl="3" w:tplc="04090001" w:tentative="1">
      <w:start w:val="1"/>
      <w:numFmt w:val="bullet"/>
      <w:lvlText w:val=""/>
      <w:lvlJc w:val="left"/>
      <w:pPr>
        <w:ind w:left="2770" w:hanging="360"/>
      </w:pPr>
      <w:rPr>
        <w:rFonts w:ascii="Symbol" w:hAnsi="Symbol" w:hint="default"/>
      </w:rPr>
    </w:lvl>
    <w:lvl w:ilvl="4" w:tplc="04090003" w:tentative="1">
      <w:start w:val="1"/>
      <w:numFmt w:val="bullet"/>
      <w:lvlText w:val="o"/>
      <w:lvlJc w:val="left"/>
      <w:pPr>
        <w:ind w:left="3490" w:hanging="360"/>
      </w:pPr>
      <w:rPr>
        <w:rFonts w:ascii="Courier New" w:hAnsi="Courier New" w:cs="Courier New" w:hint="default"/>
      </w:rPr>
    </w:lvl>
    <w:lvl w:ilvl="5" w:tplc="04090005" w:tentative="1">
      <w:start w:val="1"/>
      <w:numFmt w:val="bullet"/>
      <w:lvlText w:val=""/>
      <w:lvlJc w:val="left"/>
      <w:pPr>
        <w:ind w:left="4210" w:hanging="360"/>
      </w:pPr>
      <w:rPr>
        <w:rFonts w:ascii="Wingdings" w:hAnsi="Wingdings" w:hint="default"/>
      </w:rPr>
    </w:lvl>
    <w:lvl w:ilvl="6" w:tplc="04090001" w:tentative="1">
      <w:start w:val="1"/>
      <w:numFmt w:val="bullet"/>
      <w:lvlText w:val=""/>
      <w:lvlJc w:val="left"/>
      <w:pPr>
        <w:ind w:left="4930" w:hanging="360"/>
      </w:pPr>
      <w:rPr>
        <w:rFonts w:ascii="Symbol" w:hAnsi="Symbol" w:hint="default"/>
      </w:rPr>
    </w:lvl>
    <w:lvl w:ilvl="7" w:tplc="04090003" w:tentative="1">
      <w:start w:val="1"/>
      <w:numFmt w:val="bullet"/>
      <w:lvlText w:val="o"/>
      <w:lvlJc w:val="left"/>
      <w:pPr>
        <w:ind w:left="5650" w:hanging="360"/>
      </w:pPr>
      <w:rPr>
        <w:rFonts w:ascii="Courier New" w:hAnsi="Courier New" w:cs="Courier New" w:hint="default"/>
      </w:rPr>
    </w:lvl>
    <w:lvl w:ilvl="8" w:tplc="04090005" w:tentative="1">
      <w:start w:val="1"/>
      <w:numFmt w:val="bullet"/>
      <w:lvlText w:val=""/>
      <w:lvlJc w:val="left"/>
      <w:pPr>
        <w:ind w:left="6370" w:hanging="360"/>
      </w:pPr>
      <w:rPr>
        <w:rFonts w:ascii="Wingdings" w:hAnsi="Wingdings" w:hint="default"/>
      </w:rPr>
    </w:lvl>
  </w:abstractNum>
  <w:abstractNum w:abstractNumId="13" w15:restartNumberingAfterBreak="0">
    <w:nsid w:val="76237647"/>
    <w:multiLevelType w:val="hybridMultilevel"/>
    <w:tmpl w:val="A8C416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10"/>
  </w:num>
  <w:num w:numId="5">
    <w:abstractNumId w:val="3"/>
  </w:num>
  <w:num w:numId="6">
    <w:abstractNumId w:val="8"/>
  </w:num>
  <w:num w:numId="7">
    <w:abstractNumId w:val="4"/>
  </w:num>
  <w:num w:numId="8">
    <w:abstractNumId w:val="0"/>
  </w:num>
  <w:num w:numId="9">
    <w:abstractNumId w:val="9"/>
  </w:num>
  <w:num w:numId="10">
    <w:abstractNumId w:val="12"/>
  </w:num>
  <w:num w:numId="11">
    <w:abstractNumId w:val="5"/>
  </w:num>
  <w:num w:numId="12">
    <w:abstractNumId w:val="11"/>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970"/>
    <w:rsid w:val="00002896"/>
    <w:rsid w:val="00016B38"/>
    <w:rsid w:val="00017D64"/>
    <w:rsid w:val="00021FEA"/>
    <w:rsid w:val="00027F69"/>
    <w:rsid w:val="00043625"/>
    <w:rsid w:val="00056A59"/>
    <w:rsid w:val="000A68B7"/>
    <w:rsid w:val="00140766"/>
    <w:rsid w:val="001834DA"/>
    <w:rsid w:val="00183DC7"/>
    <w:rsid w:val="001907B7"/>
    <w:rsid w:val="001A5120"/>
    <w:rsid w:val="001A631B"/>
    <w:rsid w:val="001C789F"/>
    <w:rsid w:val="002076B8"/>
    <w:rsid w:val="0022296D"/>
    <w:rsid w:val="002F364E"/>
    <w:rsid w:val="003215FD"/>
    <w:rsid w:val="0033153B"/>
    <w:rsid w:val="00346690"/>
    <w:rsid w:val="003D67A6"/>
    <w:rsid w:val="003D6EF7"/>
    <w:rsid w:val="003F5B28"/>
    <w:rsid w:val="003F63B0"/>
    <w:rsid w:val="00422734"/>
    <w:rsid w:val="004553A2"/>
    <w:rsid w:val="0046427B"/>
    <w:rsid w:val="00476627"/>
    <w:rsid w:val="004A7E4E"/>
    <w:rsid w:val="004D26E8"/>
    <w:rsid w:val="004D5BCC"/>
    <w:rsid w:val="004E614C"/>
    <w:rsid w:val="004F5E98"/>
    <w:rsid w:val="00503842"/>
    <w:rsid w:val="00507CD6"/>
    <w:rsid w:val="00507EF6"/>
    <w:rsid w:val="005216FE"/>
    <w:rsid w:val="00564F4D"/>
    <w:rsid w:val="005A679E"/>
    <w:rsid w:val="005C27BB"/>
    <w:rsid w:val="005C427D"/>
    <w:rsid w:val="005F6B0D"/>
    <w:rsid w:val="00630D83"/>
    <w:rsid w:val="00673488"/>
    <w:rsid w:val="006A1EE5"/>
    <w:rsid w:val="006B4F2B"/>
    <w:rsid w:val="006D2F27"/>
    <w:rsid w:val="006D3438"/>
    <w:rsid w:val="00700064"/>
    <w:rsid w:val="00731A49"/>
    <w:rsid w:val="00757BAE"/>
    <w:rsid w:val="0076614C"/>
    <w:rsid w:val="007C109C"/>
    <w:rsid w:val="007D2966"/>
    <w:rsid w:val="007D67ED"/>
    <w:rsid w:val="007E4C1D"/>
    <w:rsid w:val="007E5F28"/>
    <w:rsid w:val="0081093D"/>
    <w:rsid w:val="00872946"/>
    <w:rsid w:val="00897340"/>
    <w:rsid w:val="008B09C4"/>
    <w:rsid w:val="008C0877"/>
    <w:rsid w:val="008C43CB"/>
    <w:rsid w:val="008C4639"/>
    <w:rsid w:val="008C79F8"/>
    <w:rsid w:val="00906C60"/>
    <w:rsid w:val="00915495"/>
    <w:rsid w:val="00960E2C"/>
    <w:rsid w:val="00977F99"/>
    <w:rsid w:val="00992608"/>
    <w:rsid w:val="009A3BBA"/>
    <w:rsid w:val="009D0514"/>
    <w:rsid w:val="009E1805"/>
    <w:rsid w:val="009F2989"/>
    <w:rsid w:val="00A030FE"/>
    <w:rsid w:val="00A130E6"/>
    <w:rsid w:val="00A22050"/>
    <w:rsid w:val="00A80970"/>
    <w:rsid w:val="00A87B7F"/>
    <w:rsid w:val="00A923DA"/>
    <w:rsid w:val="00AC4F6F"/>
    <w:rsid w:val="00B03F76"/>
    <w:rsid w:val="00B10A0A"/>
    <w:rsid w:val="00B1676B"/>
    <w:rsid w:val="00B16FAA"/>
    <w:rsid w:val="00B20955"/>
    <w:rsid w:val="00B617FF"/>
    <w:rsid w:val="00B62D4F"/>
    <w:rsid w:val="00B64510"/>
    <w:rsid w:val="00BA4B03"/>
    <w:rsid w:val="00BA5842"/>
    <w:rsid w:val="00C51993"/>
    <w:rsid w:val="00C525E7"/>
    <w:rsid w:val="00C70343"/>
    <w:rsid w:val="00C9546D"/>
    <w:rsid w:val="00CF64EA"/>
    <w:rsid w:val="00D12B98"/>
    <w:rsid w:val="00D2522A"/>
    <w:rsid w:val="00D9336E"/>
    <w:rsid w:val="00DE0CC7"/>
    <w:rsid w:val="00DF2282"/>
    <w:rsid w:val="00DF2D24"/>
    <w:rsid w:val="00E06545"/>
    <w:rsid w:val="00E41C50"/>
    <w:rsid w:val="00E563D5"/>
    <w:rsid w:val="00E82FEC"/>
    <w:rsid w:val="00EA67BC"/>
    <w:rsid w:val="00EB153C"/>
    <w:rsid w:val="00ED5E21"/>
    <w:rsid w:val="00F03269"/>
    <w:rsid w:val="00F064DC"/>
    <w:rsid w:val="00F13D92"/>
    <w:rsid w:val="00F71042"/>
    <w:rsid w:val="00FA2F66"/>
    <w:rsid w:val="00FB2067"/>
    <w:rsid w:val="00FC14D1"/>
    <w:rsid w:val="00FC517B"/>
    <w:rsid w:val="00FF2DB8"/>
    <w:rsid w:val="00FF6C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B0AA9"/>
  <w15:docId w15:val="{5CD82696-2B2C-44AE-A361-0426E610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NZ" w:bidi="ar-SA"/>
      </w:rPr>
    </w:rPrDefault>
    <w:pPrDefault>
      <w:pPr>
        <w:spacing w:before="200" w:after="20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805"/>
    <w:pPr>
      <w:spacing w:line="240" w:lineRule="auto"/>
    </w:pPr>
    <w:rPr>
      <w:sz w:val="24"/>
    </w:rPr>
  </w:style>
  <w:style w:type="paragraph" w:styleId="Heading1">
    <w:name w:val="heading 1"/>
    <w:basedOn w:val="Normal"/>
    <w:next w:val="Normal"/>
    <w:link w:val="Heading1Char"/>
    <w:uiPriority w:val="9"/>
    <w:qFormat/>
    <w:rsid w:val="0076614C"/>
    <w:pPr>
      <w:keepNext/>
      <w:keepLines/>
      <w:jc w:val="center"/>
      <w:outlineLvl w:val="0"/>
    </w:pPr>
    <w:rPr>
      <w:rFonts w:asciiTheme="majorHAnsi" w:eastAsiaTheme="majorEastAsia" w:hAnsiTheme="majorHAnsi" w:cstheme="majorBidi"/>
      <w:b/>
      <w:bCs/>
      <w:color w:val="00B0B9"/>
      <w:sz w:val="28"/>
      <w:szCs w:val="28"/>
    </w:rPr>
  </w:style>
  <w:style w:type="paragraph" w:styleId="Heading2">
    <w:name w:val="heading 2"/>
    <w:basedOn w:val="Normal"/>
    <w:next w:val="Normal"/>
    <w:link w:val="Heading2Char"/>
    <w:uiPriority w:val="9"/>
    <w:unhideWhenUsed/>
    <w:qFormat/>
    <w:rsid w:val="0076614C"/>
    <w:pPr>
      <w:keepNext/>
      <w:keepLines/>
      <w:outlineLvl w:val="1"/>
    </w:pPr>
    <w:rPr>
      <w:rFonts w:asciiTheme="majorHAnsi" w:eastAsiaTheme="majorEastAsia" w:hAnsiTheme="majorHAnsi" w:cstheme="majorBidi"/>
      <w:bCs/>
      <w:color w:val="006488"/>
      <w:sz w:val="28"/>
      <w:szCs w:val="26"/>
    </w:rPr>
  </w:style>
  <w:style w:type="paragraph" w:styleId="Heading3">
    <w:name w:val="heading 3"/>
    <w:basedOn w:val="Normal"/>
    <w:next w:val="Normal"/>
    <w:link w:val="Heading3Char"/>
    <w:uiPriority w:val="9"/>
    <w:unhideWhenUsed/>
    <w:qFormat/>
    <w:rsid w:val="0076614C"/>
    <w:pPr>
      <w:keepNext/>
      <w:keepLines/>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76614C"/>
    <w:pPr>
      <w:keepNext/>
      <w:keepLines/>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6614C"/>
    <w:pPr>
      <w:keepNext/>
      <w:keepLines/>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6614C"/>
    <w:pPr>
      <w:keepNext/>
      <w:keepLines/>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614C"/>
    <w:pPr>
      <w:keepNext/>
      <w:keepLines/>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76614C"/>
    <w:pPr>
      <w:keepNext/>
      <w:keepLines/>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6614C"/>
    <w:pPr>
      <w:spacing w:before="0" w:after="0"/>
    </w:pPr>
  </w:style>
  <w:style w:type="paragraph" w:customStyle="1" w:styleId="GraphHeading">
    <w:name w:val="Graph Heading"/>
    <w:basedOn w:val="Normal"/>
    <w:uiPriority w:val="99"/>
    <w:semiHidden/>
    <w:rsid w:val="00FC517B"/>
    <w:pPr>
      <w:jc w:val="center"/>
    </w:pPr>
    <w:rPr>
      <w:rFonts w:ascii="Calibri" w:hAnsi="Calibri" w:cs="FagoCoRegular-Roman"/>
      <w:b/>
      <w:bCs/>
      <w:color w:val="4D4D4D"/>
      <w:sz w:val="14"/>
      <w:szCs w:val="14"/>
      <w:lang w:val="en-US"/>
    </w:rPr>
  </w:style>
  <w:style w:type="paragraph" w:customStyle="1" w:styleId="GraphText">
    <w:name w:val="Graph Text"/>
    <w:basedOn w:val="Normal"/>
    <w:uiPriority w:val="99"/>
    <w:semiHidden/>
    <w:rsid w:val="00FC517B"/>
    <w:pPr>
      <w:tabs>
        <w:tab w:val="left" w:pos="1418"/>
      </w:tabs>
      <w:spacing w:after="40"/>
    </w:pPr>
    <w:rPr>
      <w:rFonts w:ascii="Calibri" w:hAnsi="Calibri" w:cs="FagoCoRegular-Roman"/>
      <w:caps/>
      <w:sz w:val="10"/>
      <w:szCs w:val="10"/>
      <w:lang w:val="en-US"/>
    </w:rPr>
  </w:style>
  <w:style w:type="character" w:customStyle="1" w:styleId="Heading2Char">
    <w:name w:val="Heading 2 Char"/>
    <w:basedOn w:val="DefaultParagraphFont"/>
    <w:link w:val="Heading2"/>
    <w:uiPriority w:val="9"/>
    <w:rsid w:val="0076614C"/>
    <w:rPr>
      <w:rFonts w:asciiTheme="majorHAnsi" w:eastAsiaTheme="majorEastAsia" w:hAnsiTheme="majorHAnsi" w:cstheme="majorBidi"/>
      <w:bCs/>
      <w:color w:val="006488"/>
      <w:sz w:val="28"/>
      <w:szCs w:val="26"/>
    </w:rPr>
  </w:style>
  <w:style w:type="character" w:customStyle="1" w:styleId="Heading1Char">
    <w:name w:val="Heading 1 Char"/>
    <w:basedOn w:val="DefaultParagraphFont"/>
    <w:link w:val="Heading1"/>
    <w:uiPriority w:val="9"/>
    <w:rsid w:val="0076614C"/>
    <w:rPr>
      <w:rFonts w:asciiTheme="majorHAnsi" w:eastAsiaTheme="majorEastAsia" w:hAnsiTheme="majorHAnsi" w:cstheme="majorBidi"/>
      <w:b/>
      <w:bCs/>
      <w:color w:val="00B0B9"/>
      <w:sz w:val="28"/>
      <w:szCs w:val="28"/>
    </w:rPr>
  </w:style>
  <w:style w:type="paragraph" w:styleId="Title">
    <w:name w:val="Title"/>
    <w:basedOn w:val="Normal"/>
    <w:next w:val="Normal"/>
    <w:link w:val="TitleChar"/>
    <w:uiPriority w:val="10"/>
    <w:qFormat/>
    <w:rsid w:val="0076614C"/>
    <w:pPr>
      <w:spacing w:before="0" w:after="0"/>
      <w:contextualSpacing/>
    </w:pPr>
    <w:rPr>
      <w:rFonts w:asciiTheme="majorHAnsi" w:eastAsiaTheme="majorEastAsia" w:hAnsiTheme="majorHAnsi" w:cstheme="majorBidi"/>
      <w:b/>
      <w:color w:val="00B0B9"/>
      <w:spacing w:val="-5"/>
      <w:kern w:val="28"/>
      <w:sz w:val="52"/>
      <w:szCs w:val="52"/>
    </w:rPr>
  </w:style>
  <w:style w:type="character" w:customStyle="1" w:styleId="TitleChar">
    <w:name w:val="Title Char"/>
    <w:basedOn w:val="DefaultParagraphFont"/>
    <w:link w:val="Title"/>
    <w:uiPriority w:val="10"/>
    <w:rsid w:val="0076614C"/>
    <w:rPr>
      <w:rFonts w:asciiTheme="majorHAnsi" w:eastAsiaTheme="majorEastAsia" w:hAnsiTheme="majorHAnsi" w:cstheme="majorBidi"/>
      <w:b/>
      <w:color w:val="00B0B9"/>
      <w:spacing w:val="-5"/>
      <w:kern w:val="28"/>
      <w:sz w:val="52"/>
      <w:szCs w:val="52"/>
    </w:rPr>
  </w:style>
  <w:style w:type="character" w:customStyle="1" w:styleId="Heading3Char">
    <w:name w:val="Heading 3 Char"/>
    <w:basedOn w:val="DefaultParagraphFont"/>
    <w:link w:val="Heading3"/>
    <w:uiPriority w:val="9"/>
    <w:rsid w:val="0076614C"/>
    <w:rPr>
      <w:rFonts w:asciiTheme="majorHAnsi" w:eastAsiaTheme="majorEastAsia" w:hAnsiTheme="majorHAnsi" w:cstheme="majorBidi"/>
      <w:b/>
      <w:bCs/>
      <w:color w:val="5B9BD5" w:themeColor="accent1"/>
    </w:rPr>
  </w:style>
  <w:style w:type="paragraph" w:styleId="ListParagraph">
    <w:name w:val="List Paragraph"/>
    <w:basedOn w:val="Normal"/>
    <w:autoRedefine/>
    <w:uiPriority w:val="34"/>
    <w:qFormat/>
    <w:rsid w:val="001834DA"/>
    <w:pPr>
      <w:numPr>
        <w:numId w:val="11"/>
      </w:numPr>
      <w:spacing w:before="0" w:after="120"/>
      <w:ind w:left="610"/>
    </w:pPr>
  </w:style>
  <w:style w:type="paragraph" w:styleId="Header">
    <w:name w:val="header"/>
    <w:basedOn w:val="Normal"/>
    <w:link w:val="HeaderChar"/>
    <w:uiPriority w:val="99"/>
    <w:unhideWhenUsed/>
    <w:rsid w:val="00A80970"/>
    <w:pPr>
      <w:tabs>
        <w:tab w:val="center" w:pos="4513"/>
        <w:tab w:val="right" w:pos="9026"/>
      </w:tabs>
      <w:spacing w:after="0"/>
    </w:pPr>
  </w:style>
  <w:style w:type="character" w:customStyle="1" w:styleId="HeaderChar">
    <w:name w:val="Header Char"/>
    <w:basedOn w:val="DefaultParagraphFont"/>
    <w:link w:val="Header"/>
    <w:uiPriority w:val="99"/>
    <w:rsid w:val="00A80970"/>
    <w:rPr>
      <w:color w:val="000000"/>
      <w:sz w:val="22"/>
      <w:szCs w:val="22"/>
      <w:lang w:val="en-GB"/>
    </w:rPr>
  </w:style>
  <w:style w:type="paragraph" w:styleId="Footer">
    <w:name w:val="footer"/>
    <w:basedOn w:val="Normal"/>
    <w:link w:val="FooterChar"/>
    <w:uiPriority w:val="99"/>
    <w:unhideWhenUsed/>
    <w:rsid w:val="00A80970"/>
    <w:pPr>
      <w:tabs>
        <w:tab w:val="center" w:pos="4513"/>
        <w:tab w:val="right" w:pos="9026"/>
      </w:tabs>
      <w:spacing w:after="0"/>
    </w:pPr>
  </w:style>
  <w:style w:type="character" w:customStyle="1" w:styleId="FooterChar">
    <w:name w:val="Footer Char"/>
    <w:basedOn w:val="DefaultParagraphFont"/>
    <w:link w:val="Footer"/>
    <w:uiPriority w:val="99"/>
    <w:rsid w:val="00A80970"/>
    <w:rPr>
      <w:color w:val="000000"/>
      <w:sz w:val="22"/>
      <w:szCs w:val="22"/>
      <w:lang w:val="en-GB"/>
    </w:rPr>
  </w:style>
  <w:style w:type="paragraph" w:styleId="BalloonText">
    <w:name w:val="Balloon Text"/>
    <w:basedOn w:val="Normal"/>
    <w:link w:val="BalloonTextChar"/>
    <w:uiPriority w:val="99"/>
    <w:semiHidden/>
    <w:unhideWhenUsed/>
    <w:rsid w:val="00A8097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970"/>
    <w:rPr>
      <w:rFonts w:ascii="Tahoma" w:hAnsi="Tahoma" w:cs="Tahoma"/>
      <w:color w:val="000000"/>
      <w:sz w:val="16"/>
      <w:szCs w:val="16"/>
      <w:lang w:val="en-GB"/>
    </w:rPr>
  </w:style>
  <w:style w:type="character" w:customStyle="1" w:styleId="Heading5Char">
    <w:name w:val="Heading 5 Char"/>
    <w:basedOn w:val="DefaultParagraphFont"/>
    <w:link w:val="Heading5"/>
    <w:uiPriority w:val="9"/>
    <w:semiHidden/>
    <w:rsid w:val="0076614C"/>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76614C"/>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7661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6614C"/>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76614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6614C"/>
    <w:rPr>
      <w:b/>
      <w:bCs/>
      <w:color w:val="5B9BD5" w:themeColor="accent1"/>
      <w:sz w:val="18"/>
      <w:szCs w:val="18"/>
    </w:rPr>
  </w:style>
  <w:style w:type="paragraph" w:styleId="Subtitle">
    <w:name w:val="Subtitle"/>
    <w:basedOn w:val="Normal"/>
    <w:next w:val="Normal"/>
    <w:link w:val="SubtitleChar"/>
    <w:uiPriority w:val="11"/>
    <w:qFormat/>
    <w:rsid w:val="0076614C"/>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76614C"/>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76614C"/>
    <w:rPr>
      <w:b/>
      <w:bCs/>
    </w:rPr>
  </w:style>
  <w:style w:type="character" w:styleId="Emphasis">
    <w:name w:val="Emphasis"/>
    <w:basedOn w:val="DefaultParagraphFont"/>
    <w:uiPriority w:val="20"/>
    <w:qFormat/>
    <w:rsid w:val="0076614C"/>
    <w:rPr>
      <w:i/>
      <w:iCs/>
    </w:rPr>
  </w:style>
  <w:style w:type="paragraph" w:styleId="Quote">
    <w:name w:val="Quote"/>
    <w:basedOn w:val="Normal"/>
    <w:next w:val="Normal"/>
    <w:link w:val="QuoteChar"/>
    <w:uiPriority w:val="29"/>
    <w:qFormat/>
    <w:rsid w:val="0076614C"/>
    <w:rPr>
      <w:i/>
      <w:iCs/>
      <w:color w:val="000000" w:themeColor="text1"/>
    </w:rPr>
  </w:style>
  <w:style w:type="character" w:customStyle="1" w:styleId="QuoteChar">
    <w:name w:val="Quote Char"/>
    <w:basedOn w:val="DefaultParagraphFont"/>
    <w:link w:val="Quote"/>
    <w:uiPriority w:val="29"/>
    <w:rsid w:val="0076614C"/>
    <w:rPr>
      <w:i/>
      <w:iCs/>
      <w:color w:val="000000" w:themeColor="text1"/>
    </w:rPr>
  </w:style>
  <w:style w:type="paragraph" w:styleId="IntenseQuote">
    <w:name w:val="Intense Quote"/>
    <w:basedOn w:val="Normal"/>
    <w:next w:val="Normal"/>
    <w:link w:val="IntenseQuoteChar"/>
    <w:uiPriority w:val="30"/>
    <w:qFormat/>
    <w:rsid w:val="0076614C"/>
    <w:pPr>
      <w:pBdr>
        <w:bottom w:val="single" w:sz="4" w:space="4" w:color="5B9BD5" w:themeColor="accent1"/>
      </w:pBdr>
      <w:spacing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6614C"/>
    <w:rPr>
      <w:b/>
      <w:bCs/>
      <w:i/>
      <w:iCs/>
      <w:color w:val="5B9BD5" w:themeColor="accent1"/>
    </w:rPr>
  </w:style>
  <w:style w:type="character" w:styleId="SubtleEmphasis">
    <w:name w:val="Subtle Emphasis"/>
    <w:basedOn w:val="DefaultParagraphFont"/>
    <w:uiPriority w:val="19"/>
    <w:qFormat/>
    <w:rsid w:val="0076614C"/>
    <w:rPr>
      <w:i/>
      <w:iCs/>
      <w:color w:val="808080" w:themeColor="text1" w:themeTint="7F"/>
    </w:rPr>
  </w:style>
  <w:style w:type="character" w:styleId="IntenseEmphasis">
    <w:name w:val="Intense Emphasis"/>
    <w:basedOn w:val="DefaultParagraphFont"/>
    <w:uiPriority w:val="21"/>
    <w:qFormat/>
    <w:rsid w:val="0076614C"/>
    <w:rPr>
      <w:b/>
      <w:bCs/>
      <w:i/>
      <w:iCs/>
      <w:color w:val="5B9BD5" w:themeColor="accent1"/>
    </w:rPr>
  </w:style>
  <w:style w:type="character" w:styleId="SubtleReference">
    <w:name w:val="Subtle Reference"/>
    <w:basedOn w:val="DefaultParagraphFont"/>
    <w:uiPriority w:val="31"/>
    <w:qFormat/>
    <w:rsid w:val="0076614C"/>
    <w:rPr>
      <w:smallCaps/>
      <w:color w:val="ED7D31" w:themeColor="accent2"/>
      <w:u w:val="single"/>
    </w:rPr>
  </w:style>
  <w:style w:type="character" w:styleId="IntenseReference">
    <w:name w:val="Intense Reference"/>
    <w:basedOn w:val="DefaultParagraphFont"/>
    <w:uiPriority w:val="32"/>
    <w:qFormat/>
    <w:rsid w:val="0076614C"/>
    <w:rPr>
      <w:b/>
      <w:bCs/>
      <w:smallCaps/>
      <w:color w:val="ED7D31" w:themeColor="accent2"/>
      <w:spacing w:val="5"/>
      <w:u w:val="single"/>
    </w:rPr>
  </w:style>
  <w:style w:type="character" w:styleId="BookTitle">
    <w:name w:val="Book Title"/>
    <w:basedOn w:val="DefaultParagraphFont"/>
    <w:uiPriority w:val="33"/>
    <w:qFormat/>
    <w:rsid w:val="0076614C"/>
    <w:rPr>
      <w:b/>
      <w:bCs/>
      <w:smallCaps/>
      <w:spacing w:val="5"/>
    </w:rPr>
  </w:style>
  <w:style w:type="paragraph" w:styleId="TOCHeading">
    <w:name w:val="TOC Heading"/>
    <w:basedOn w:val="Heading1"/>
    <w:next w:val="Normal"/>
    <w:uiPriority w:val="39"/>
    <w:semiHidden/>
    <w:unhideWhenUsed/>
    <w:qFormat/>
    <w:rsid w:val="0076614C"/>
    <w:pPr>
      <w:outlineLvl w:val="9"/>
    </w:pPr>
  </w:style>
  <w:style w:type="table" w:styleId="TableGrid">
    <w:name w:val="Table Grid"/>
    <w:basedOn w:val="TableNormal"/>
    <w:uiPriority w:val="59"/>
    <w:rsid w:val="0076614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F03269"/>
  </w:style>
  <w:style w:type="paragraph" w:styleId="NormalWeb">
    <w:name w:val="Normal (Web)"/>
    <w:basedOn w:val="Normal"/>
    <w:uiPriority w:val="99"/>
    <w:unhideWhenUsed/>
    <w:rsid w:val="00977F99"/>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unhideWhenUsed/>
    <w:rsid w:val="00B209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320473">
      <w:bodyDiv w:val="1"/>
      <w:marLeft w:val="0"/>
      <w:marRight w:val="0"/>
      <w:marTop w:val="0"/>
      <w:marBottom w:val="0"/>
      <w:divBdr>
        <w:top w:val="none" w:sz="0" w:space="0" w:color="auto"/>
        <w:left w:val="none" w:sz="0" w:space="0" w:color="auto"/>
        <w:bottom w:val="none" w:sz="0" w:space="0" w:color="auto"/>
        <w:right w:val="none" w:sz="0" w:space="0" w:color="auto"/>
      </w:divBdr>
    </w:div>
    <w:div w:id="490101061">
      <w:bodyDiv w:val="1"/>
      <w:marLeft w:val="0"/>
      <w:marRight w:val="0"/>
      <w:marTop w:val="0"/>
      <w:marBottom w:val="0"/>
      <w:divBdr>
        <w:top w:val="none" w:sz="0" w:space="0" w:color="auto"/>
        <w:left w:val="none" w:sz="0" w:space="0" w:color="auto"/>
        <w:bottom w:val="none" w:sz="0" w:space="0" w:color="auto"/>
        <w:right w:val="none" w:sz="0" w:space="0" w:color="auto"/>
      </w:divBdr>
      <w:divsChild>
        <w:div w:id="778984902">
          <w:marLeft w:val="0"/>
          <w:marRight w:val="0"/>
          <w:marTop w:val="0"/>
          <w:marBottom w:val="0"/>
          <w:divBdr>
            <w:top w:val="none" w:sz="0" w:space="0" w:color="auto"/>
            <w:left w:val="none" w:sz="0" w:space="0" w:color="auto"/>
            <w:bottom w:val="none" w:sz="0" w:space="0" w:color="auto"/>
            <w:right w:val="none" w:sz="0" w:space="0" w:color="auto"/>
          </w:divBdr>
          <w:divsChild>
            <w:div w:id="1319073675">
              <w:marLeft w:val="0"/>
              <w:marRight w:val="0"/>
              <w:marTop w:val="0"/>
              <w:marBottom w:val="0"/>
              <w:divBdr>
                <w:top w:val="none" w:sz="0" w:space="0" w:color="auto"/>
                <w:left w:val="none" w:sz="0" w:space="0" w:color="auto"/>
                <w:bottom w:val="none" w:sz="0" w:space="0" w:color="auto"/>
                <w:right w:val="none" w:sz="0" w:space="0" w:color="auto"/>
              </w:divBdr>
              <w:divsChild>
                <w:div w:id="758252536">
                  <w:marLeft w:val="0"/>
                  <w:marRight w:val="0"/>
                  <w:marTop w:val="0"/>
                  <w:marBottom w:val="0"/>
                  <w:divBdr>
                    <w:top w:val="none" w:sz="0" w:space="0" w:color="auto"/>
                    <w:left w:val="none" w:sz="0" w:space="0" w:color="auto"/>
                    <w:bottom w:val="none" w:sz="0" w:space="0" w:color="auto"/>
                    <w:right w:val="none" w:sz="0" w:space="0" w:color="auto"/>
                  </w:divBdr>
                  <w:divsChild>
                    <w:div w:id="862942978">
                      <w:marLeft w:val="0"/>
                      <w:marRight w:val="0"/>
                      <w:marTop w:val="0"/>
                      <w:marBottom w:val="0"/>
                      <w:divBdr>
                        <w:top w:val="none" w:sz="0" w:space="0" w:color="auto"/>
                        <w:left w:val="none" w:sz="0" w:space="0" w:color="auto"/>
                        <w:bottom w:val="none" w:sz="0" w:space="0" w:color="auto"/>
                        <w:right w:val="none" w:sz="0" w:space="0" w:color="auto"/>
                      </w:divBdr>
                      <w:divsChild>
                        <w:div w:id="2058813855">
                          <w:marLeft w:val="0"/>
                          <w:marRight w:val="0"/>
                          <w:marTop w:val="0"/>
                          <w:marBottom w:val="0"/>
                          <w:divBdr>
                            <w:top w:val="none" w:sz="0" w:space="0" w:color="auto"/>
                            <w:left w:val="none" w:sz="0" w:space="0" w:color="auto"/>
                            <w:bottom w:val="none" w:sz="0" w:space="0" w:color="auto"/>
                            <w:right w:val="none" w:sz="0" w:space="0" w:color="auto"/>
                          </w:divBdr>
                          <w:divsChild>
                            <w:div w:id="121074222">
                              <w:marLeft w:val="0"/>
                              <w:marRight w:val="0"/>
                              <w:marTop w:val="0"/>
                              <w:marBottom w:val="0"/>
                              <w:divBdr>
                                <w:top w:val="none" w:sz="0" w:space="0" w:color="auto"/>
                                <w:left w:val="none" w:sz="0" w:space="0" w:color="auto"/>
                                <w:bottom w:val="none" w:sz="0" w:space="0" w:color="auto"/>
                                <w:right w:val="none" w:sz="0" w:space="0" w:color="auto"/>
                              </w:divBdr>
                              <w:divsChild>
                                <w:div w:id="1482501750">
                                  <w:marLeft w:val="0"/>
                                  <w:marRight w:val="0"/>
                                  <w:marTop w:val="0"/>
                                  <w:marBottom w:val="0"/>
                                  <w:divBdr>
                                    <w:top w:val="none" w:sz="0" w:space="0" w:color="auto"/>
                                    <w:left w:val="none" w:sz="0" w:space="0" w:color="auto"/>
                                    <w:bottom w:val="none" w:sz="0" w:space="0" w:color="auto"/>
                                    <w:right w:val="none" w:sz="0" w:space="0" w:color="auto"/>
                                  </w:divBdr>
                                  <w:divsChild>
                                    <w:div w:id="758526054">
                                      <w:marLeft w:val="0"/>
                                      <w:marRight w:val="0"/>
                                      <w:marTop w:val="0"/>
                                      <w:marBottom w:val="0"/>
                                      <w:divBdr>
                                        <w:top w:val="none" w:sz="0" w:space="0" w:color="auto"/>
                                        <w:left w:val="none" w:sz="0" w:space="0" w:color="auto"/>
                                        <w:bottom w:val="none" w:sz="0" w:space="0" w:color="auto"/>
                                        <w:right w:val="none" w:sz="0" w:space="0" w:color="auto"/>
                                      </w:divBdr>
                                      <w:divsChild>
                                        <w:div w:id="605312791">
                                          <w:marLeft w:val="0"/>
                                          <w:marRight w:val="0"/>
                                          <w:marTop w:val="0"/>
                                          <w:marBottom w:val="0"/>
                                          <w:divBdr>
                                            <w:top w:val="none" w:sz="0" w:space="0" w:color="auto"/>
                                            <w:left w:val="none" w:sz="0" w:space="0" w:color="auto"/>
                                            <w:bottom w:val="none" w:sz="0" w:space="0" w:color="auto"/>
                                            <w:right w:val="none" w:sz="0" w:space="0" w:color="auto"/>
                                          </w:divBdr>
                                          <w:divsChild>
                                            <w:div w:id="52894726">
                                              <w:marLeft w:val="0"/>
                                              <w:marRight w:val="0"/>
                                              <w:marTop w:val="0"/>
                                              <w:marBottom w:val="0"/>
                                              <w:divBdr>
                                                <w:top w:val="none" w:sz="0" w:space="0" w:color="auto"/>
                                                <w:left w:val="none" w:sz="0" w:space="0" w:color="auto"/>
                                                <w:bottom w:val="none" w:sz="0" w:space="0" w:color="auto"/>
                                                <w:right w:val="none" w:sz="0" w:space="0" w:color="auto"/>
                                              </w:divBdr>
                                              <w:divsChild>
                                                <w:div w:id="1808354239">
                                                  <w:marLeft w:val="0"/>
                                                  <w:marRight w:val="0"/>
                                                  <w:marTop w:val="0"/>
                                                  <w:marBottom w:val="0"/>
                                                  <w:divBdr>
                                                    <w:top w:val="none" w:sz="0" w:space="0" w:color="auto"/>
                                                    <w:left w:val="none" w:sz="0" w:space="0" w:color="auto"/>
                                                    <w:bottom w:val="none" w:sz="0" w:space="0" w:color="auto"/>
                                                    <w:right w:val="none" w:sz="0" w:space="0" w:color="auto"/>
                                                  </w:divBdr>
                                                  <w:divsChild>
                                                    <w:div w:id="1891914944">
                                                      <w:marLeft w:val="0"/>
                                                      <w:marRight w:val="0"/>
                                                      <w:marTop w:val="0"/>
                                                      <w:marBottom w:val="0"/>
                                                      <w:divBdr>
                                                        <w:top w:val="none" w:sz="0" w:space="0" w:color="auto"/>
                                                        <w:left w:val="none" w:sz="0" w:space="0" w:color="auto"/>
                                                        <w:bottom w:val="none" w:sz="0" w:space="0" w:color="auto"/>
                                                        <w:right w:val="none" w:sz="0" w:space="0" w:color="auto"/>
                                                      </w:divBdr>
                                                      <w:divsChild>
                                                        <w:div w:id="2073233041">
                                                          <w:marLeft w:val="0"/>
                                                          <w:marRight w:val="0"/>
                                                          <w:marTop w:val="0"/>
                                                          <w:marBottom w:val="0"/>
                                                          <w:divBdr>
                                                            <w:top w:val="none" w:sz="0" w:space="0" w:color="auto"/>
                                                            <w:left w:val="none" w:sz="0" w:space="0" w:color="auto"/>
                                                            <w:bottom w:val="none" w:sz="0" w:space="0" w:color="auto"/>
                                                            <w:right w:val="none" w:sz="0" w:space="0" w:color="auto"/>
                                                          </w:divBdr>
                                                          <w:divsChild>
                                                            <w:div w:id="1255091209">
                                                              <w:marLeft w:val="0"/>
                                                              <w:marRight w:val="0"/>
                                                              <w:marTop w:val="0"/>
                                                              <w:marBottom w:val="0"/>
                                                              <w:divBdr>
                                                                <w:top w:val="none" w:sz="0" w:space="0" w:color="auto"/>
                                                                <w:left w:val="none" w:sz="0" w:space="0" w:color="auto"/>
                                                                <w:bottom w:val="none" w:sz="0" w:space="0" w:color="auto"/>
                                                                <w:right w:val="none" w:sz="0" w:space="0" w:color="auto"/>
                                                              </w:divBdr>
                                                              <w:divsChild>
                                                                <w:div w:id="967203531">
                                                                  <w:marLeft w:val="0"/>
                                                                  <w:marRight w:val="0"/>
                                                                  <w:marTop w:val="0"/>
                                                                  <w:marBottom w:val="0"/>
                                                                  <w:divBdr>
                                                                    <w:top w:val="none" w:sz="0" w:space="0" w:color="auto"/>
                                                                    <w:left w:val="none" w:sz="0" w:space="0" w:color="auto"/>
                                                                    <w:bottom w:val="none" w:sz="0" w:space="0" w:color="auto"/>
                                                                    <w:right w:val="none" w:sz="0" w:space="0" w:color="auto"/>
                                                                  </w:divBdr>
                                                                  <w:divsChild>
                                                                    <w:div w:id="1427537447">
                                                                      <w:marLeft w:val="0"/>
                                                                      <w:marRight w:val="0"/>
                                                                      <w:marTop w:val="0"/>
                                                                      <w:marBottom w:val="0"/>
                                                                      <w:divBdr>
                                                                        <w:top w:val="none" w:sz="0" w:space="0" w:color="auto"/>
                                                                        <w:left w:val="none" w:sz="0" w:space="0" w:color="auto"/>
                                                                        <w:bottom w:val="none" w:sz="0" w:space="0" w:color="auto"/>
                                                                        <w:right w:val="none" w:sz="0" w:space="0" w:color="auto"/>
                                                                      </w:divBdr>
                                                                      <w:divsChild>
                                                                        <w:div w:id="14705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936754">
      <w:bodyDiv w:val="1"/>
      <w:marLeft w:val="0"/>
      <w:marRight w:val="0"/>
      <w:marTop w:val="0"/>
      <w:marBottom w:val="0"/>
      <w:divBdr>
        <w:top w:val="none" w:sz="0" w:space="0" w:color="auto"/>
        <w:left w:val="none" w:sz="0" w:space="0" w:color="auto"/>
        <w:bottom w:val="none" w:sz="0" w:space="0" w:color="auto"/>
        <w:right w:val="none" w:sz="0" w:space="0" w:color="auto"/>
      </w:divBdr>
      <w:divsChild>
        <w:div w:id="1341080765">
          <w:marLeft w:val="0"/>
          <w:marRight w:val="0"/>
          <w:marTop w:val="0"/>
          <w:marBottom w:val="0"/>
          <w:divBdr>
            <w:top w:val="none" w:sz="0" w:space="0" w:color="auto"/>
            <w:left w:val="none" w:sz="0" w:space="0" w:color="auto"/>
            <w:bottom w:val="none" w:sz="0" w:space="0" w:color="auto"/>
            <w:right w:val="none" w:sz="0" w:space="0" w:color="auto"/>
          </w:divBdr>
          <w:divsChild>
            <w:div w:id="18374508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2013 Styl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Document" ma:contentTypeID="0x0101009E71464EAD398248AE2DBD8C3F8119CD" ma:contentTypeVersion="63" ma:contentTypeDescription="Create a new document." ma:contentTypeScope="" ma:versionID="b5a521d02228bae0f92e37af369e1606">
  <xsd:schema xmlns:xsd="http://www.w3.org/2001/XMLSchema" xmlns:xs="http://www.w3.org/2001/XMLSchema" xmlns:p="http://schemas.microsoft.com/office/2006/metadata/properties" xmlns:ns2="4f9c820c-e7e2-444d-97ee-45f2b3485c1d" xmlns:ns3="15ffb055-6eb4-45a1-bc20-bf2ac0d420da" xmlns:ns4="725c79e5-42ce-4aa0-ac78-b6418001f0d2" xmlns:ns5="c91a514c-9034-4fa3-897a-8352025b26ed" xmlns:ns6="c329ff34-48cf-41b9-b472-db5986f768d6" xmlns:ns7="48f862d9-169b-414f-806e-7f1db2a1769d" targetNamespace="http://schemas.microsoft.com/office/2006/metadata/properties" ma:root="true" ma:fieldsID="fbe90ef77c4f8161bc281d858ec1dc87" ns2:_="" ns3:_="" ns4:_="" ns5:_="" ns6:_="" ns7:_="">
    <xsd:import namespace="4f9c820c-e7e2-444d-97ee-45f2b3485c1d"/>
    <xsd:import namespace="15ffb055-6eb4-45a1-bc20-bf2ac0d420da"/>
    <xsd:import namespace="725c79e5-42ce-4aa0-ac78-b6418001f0d2"/>
    <xsd:import namespace="c91a514c-9034-4fa3-897a-8352025b26ed"/>
    <xsd:import namespace="c329ff34-48cf-41b9-b472-db5986f768d6"/>
    <xsd:import namespace="48f862d9-169b-414f-806e-7f1db2a1769d"/>
    <xsd:element name="properties">
      <xsd:complexType>
        <xsd:sequence>
          <xsd:element name="documentManagement">
            <xsd:complexType>
              <xsd:all>
                <xsd:element ref="ns2:DocumentType" minOccurs="0"/>
                <xsd:element ref="ns3:KeyWords" minOccurs="0"/>
                <xsd:element ref="ns2:Narrative" minOccurs="0"/>
                <xsd:element ref="ns3:SecurityClassification" minOccurs="0"/>
                <xsd:element ref="ns2:Subactivity" minOccurs="0"/>
                <xsd:element ref="ns2:Case" minOccurs="0"/>
                <xsd:element ref="ns2:RelatedPeople" minOccurs="0"/>
                <xsd:element ref="ns2:CategoryName" minOccurs="0"/>
                <xsd:element ref="ns2:CategoryValue" minOccurs="0"/>
                <xsd:element ref="ns2:BusinessValue" minOccurs="0"/>
                <xsd:element ref="ns2:FunctionGroup" minOccurs="0"/>
                <xsd:element ref="ns2:Function"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Project" minOccurs="0"/>
                <xsd:element ref="ns2:Activity" minOccurs="0"/>
                <xsd:element ref="ns4:AggregationNarrative" minOccurs="0"/>
                <xsd:element ref="ns5:Channel" minOccurs="0"/>
                <xsd:element ref="ns5:Team" minOccurs="0"/>
                <xsd:element ref="ns5:Level2" minOccurs="0"/>
                <xsd:element ref="ns5:Level3" minOccurs="0"/>
                <xsd:element ref="ns5:Year" minOccurs="0"/>
                <xsd:element ref="ns6:MediaServiceMetadata" minOccurs="0"/>
                <xsd:element ref="ns6:MediaServiceFastMetadata" minOccurs="0"/>
                <xsd:element ref="ns6:lcf76f155ced4ddcb4097134ff3c332f" minOccurs="0"/>
                <xsd:element ref="ns7:TaxCatchAll" minOccurs="0"/>
                <xsd:element ref="ns6:MediaServiceGenerationTime" minOccurs="0"/>
                <xsd:element ref="ns6:MediaServiceEventHashCode" minOccurs="0"/>
                <xsd:element ref="ns6:MediaServiceDateTaken" minOccurs="0"/>
                <xsd:element ref="ns6:MediaServiceLocation" minOccurs="0"/>
                <xsd:element ref="ns6:MediaServiceOCR"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ma:readOnly="false">
      <xsd:simpleType>
        <xsd:union memberTypes="dms:Text">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union>
      </xsd:simpleType>
    </xsd:element>
    <xsd:element name="Narrative" ma:index="10" nillable="true" ma:displayName="Narrative" ma:hidden="true" ma:internalName="Narrative" ma:readOnly="false">
      <xsd:simpleType>
        <xsd:restriction base="dms:Note"/>
      </xsd:simpleType>
    </xsd:element>
    <xsd:element name="Subactivity" ma:index="12" nillable="true" ma:displayName="Subactivity" ma:default="" ma:hidden="true" ma:internalName="Subactivity" ma:readOnly="false">
      <xsd:simpleType>
        <xsd:restriction base="dms:Text">
          <xsd:maxLength value="255"/>
        </xsd:restriction>
      </xsd:simpleType>
    </xsd:element>
    <xsd:element name="Case" ma:index="13" nillable="true" ma:displayName="Case" ma:default="NA" ma:hidden="true" ma:internalName="Case" ma:readOnly="false">
      <xsd:simpleType>
        <xsd:restriction base="dms:Text">
          <xsd:maxLength value="255"/>
        </xsd:restriction>
      </xsd:simpleType>
    </xsd:element>
    <xsd:element name="RelatedPeople" ma:index="14"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5" nillable="true" ma:displayName="Category 1" ma:default="NA" ma:hidden="true" ma:internalName="CategoryName" ma:readOnly="false">
      <xsd:simpleType>
        <xsd:restriction base="dms:Text">
          <xsd:maxLength value="255"/>
        </xsd:restriction>
      </xsd:simpleType>
    </xsd:element>
    <xsd:element name="CategoryValue" ma:index="16" nillable="true" ma:displayName="Category 2" ma:default="NA" ma:hidden="true" ma:internalName="CategoryValue" ma:readOnly="false">
      <xsd:simpleType>
        <xsd:restriction base="dms:Text">
          <xsd:maxLength value="255"/>
        </xsd:restriction>
      </xsd:simpleType>
    </xsd:element>
    <xsd:element name="BusinessValue" ma:index="17" nillable="true" ma:displayName="Business Value" ma:hidden="true" ma:internalName="BusinessValue" ma:readOnly="false">
      <xsd:simpleType>
        <xsd:restriction base="dms:Text">
          <xsd:maxLength value="255"/>
        </xsd:restriction>
      </xsd:simpleType>
    </xsd:element>
    <xsd:element name="FunctionGroup" ma:index="18" nillable="true" ma:displayName="Function Group" ma:default="NA" ma:hidden="true" ma:internalName="FunctionGroup" ma:readOnly="false">
      <xsd:simpleType>
        <xsd:restriction base="dms:Text">
          <xsd:maxLength value="255"/>
        </xsd:restriction>
      </xsd:simpleType>
    </xsd:element>
    <xsd:element name="Function" ma:index="19" nillable="true" ma:displayName="Function" ma:default="How we Work" ma:hidden="true" ma:internalName="Function" ma:readOnly="false">
      <xsd:simpleType>
        <xsd:restriction base="dms:Text">
          <xsd:maxLength value="255"/>
        </xsd:restriction>
      </xsd:simpleType>
    </xsd:element>
    <xsd:element name="PRAType" ma:index="20" nillable="true" ma:displayName="PRA Type" ma:default="Doc" ma:hidden="true" ma:internalName="PRAType" ma:readOnly="false">
      <xsd:simpleType>
        <xsd:restriction base="dms:Text">
          <xsd:maxLength value="255"/>
        </xsd:restriction>
      </xsd:simpleType>
    </xsd:element>
    <xsd:element name="PRADate1" ma:index="21" nillable="true" ma:displayName="PRA Date 1" ma:format="DateOnly" ma:hidden="true" ma:internalName="PRADate1" ma:readOnly="false">
      <xsd:simpleType>
        <xsd:restriction base="dms:DateTime"/>
      </xsd:simpleType>
    </xsd:element>
    <xsd:element name="PRADate2" ma:index="22" nillable="true" ma:displayName="PRA Date 2" ma:format="DateOnly" ma:hidden="true" ma:internalName="PRADate2" ma:readOnly="false">
      <xsd:simpleType>
        <xsd:restriction base="dms:DateTime"/>
      </xsd:simpleType>
    </xsd:element>
    <xsd:element name="PRADate3" ma:index="23" nillable="true" ma:displayName="PRA Date 3" ma:format="DateOnly" ma:hidden="true" ma:internalName="PRADate3" ma:readOnly="false">
      <xsd:simpleType>
        <xsd:restriction base="dms:DateTime"/>
      </xsd:simpleType>
    </xsd:element>
    <xsd:element name="PRADateDisposal" ma:index="24" nillable="true" ma:displayName="PRA Date Disposal" ma:format="DateOnly" ma:hidden="true" ma:internalName="PRADateDisposal" ma:readOnly="false">
      <xsd:simpleType>
        <xsd:restriction base="dms:DateTime"/>
      </xsd:simpleType>
    </xsd:element>
    <xsd:element name="PRADateTrigger" ma:index="25" nillable="true" ma:displayName="PRA Date Trigger" ma:format="DateOnly" ma:hidden="true" ma:internalName="PRADateTrigger" ma:readOnly="false">
      <xsd:simpleType>
        <xsd:restriction base="dms:DateTime"/>
      </xsd:simpleType>
    </xsd:element>
    <xsd:element name="PRAText1" ma:index="26" nillable="true" ma:displayName="PRA Text 1" ma:hidden="true" ma:internalName="PRAText1" ma:readOnly="false">
      <xsd:simpleType>
        <xsd:restriction base="dms:Text">
          <xsd:maxLength value="255"/>
        </xsd:restriction>
      </xsd:simpleType>
    </xsd:element>
    <xsd:element name="PRAText2" ma:index="27" nillable="true" ma:displayName="PRA Text 2" ma:hidden="true" ma:internalName="PRAText2" ma:readOnly="false">
      <xsd:simpleType>
        <xsd:restriction base="dms:Text">
          <xsd:maxLength value="255"/>
        </xsd:restriction>
      </xsd:simpleType>
    </xsd:element>
    <xsd:element name="PRAText3" ma:index="28" nillable="true" ma:displayName="PRA Text 3" ma:hidden="true" ma:internalName="PRAText3" ma:readOnly="false">
      <xsd:simpleType>
        <xsd:restriction base="dms:Text">
          <xsd:maxLength value="255"/>
        </xsd:restriction>
      </xsd:simpleType>
    </xsd:element>
    <xsd:element name="PRAText4" ma:index="29" nillable="true" ma:displayName="PRA Text 4" ma:hidden="true" ma:internalName="PRAText4" ma:readOnly="false">
      <xsd:simpleType>
        <xsd:restriction base="dms:Text">
          <xsd:maxLength value="255"/>
        </xsd:restriction>
      </xsd:simpleType>
    </xsd:element>
    <xsd:element name="PRAText5" ma:index="30" nillable="true" ma:displayName="PRA Text 5" ma:hidden="true" ma:internalName="PRAText5" ma:readOnly="false">
      <xsd:simpleType>
        <xsd:restriction base="dms:Text">
          <xsd:maxLength value="255"/>
        </xsd:restriction>
      </xsd:simpleType>
    </xsd:element>
    <xsd:element name="AggregationStatus" ma:index="31"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2" nillable="true" ma:displayName="Project" ma:default="NA" ma:hidden="true" ma:internalName="Project" ma:readOnly="false">
      <xsd:simpleType>
        <xsd:restriction base="dms:Text">
          <xsd:maxLength value="255"/>
        </xsd:restriction>
      </xsd:simpleType>
    </xsd:element>
    <xsd:element name="Activity" ma:index="33" nillable="true" ma:displayName="Activity" ma:default="Business Processe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9" nillable="true" ma:displayName="Key Words" ma:hidden="true" ma:internalName="KeyWords" ma:readOnly="false">
      <xsd:simpleType>
        <xsd:restriction base="dms:Note"/>
      </xsd:simpleType>
    </xsd:element>
    <xsd:element name="SecurityClassification" ma:index="11"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4"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5" nillable="true" ma:displayName="Channel" ma:default="NA" ma:hidden="true" ma:internalName="Channel" ma:readOnly="false">
      <xsd:simpleType>
        <xsd:restriction base="dms:Text">
          <xsd:maxLength value="255"/>
        </xsd:restriction>
      </xsd:simpleType>
    </xsd:element>
    <xsd:element name="Team" ma:index="36" nillable="true" ma:displayName="Team" ma:default="COG Delivery H&amp;S " ma:hidden="true" ma:internalName="Team" ma:readOnly="false">
      <xsd:simpleType>
        <xsd:restriction base="dms:Text">
          <xsd:maxLength value="255"/>
        </xsd:restriction>
      </xsd:simpleType>
    </xsd:element>
    <xsd:element name="Level2" ma:index="37" nillable="true" ma:displayName="Level2" ma:default="NA" ma:hidden="true" ma:internalName="Level2" ma:readOnly="false">
      <xsd:simpleType>
        <xsd:restriction base="dms:Text">
          <xsd:maxLength value="255"/>
        </xsd:restriction>
      </xsd:simpleType>
    </xsd:element>
    <xsd:element name="Level3" ma:index="38" nillable="true" ma:displayName="Level3" ma:hidden="true" ma:internalName="Level3" ma:readOnly="false">
      <xsd:simpleType>
        <xsd:restriction base="dms:Text">
          <xsd:maxLength value="255"/>
        </xsd:restriction>
      </xsd:simpleType>
    </xsd:element>
    <xsd:element name="Year" ma:index="39"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29ff34-48cf-41b9-b472-db5986f768d6"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56e53707-7522-441b-8637-463bf7c35b09" ma:termSetId="09814cd3-568e-fe90-9814-8d621ff8fb84" ma:anchorId="fba54fb3-c3e1-fe81-a776-ca4b69148c4d" ma:open="true" ma:isKeyword="false">
      <xsd:complexType>
        <xsd:sequence>
          <xsd:element ref="pc:Terms" minOccurs="0" maxOccurs="1"/>
        </xsd:sequence>
      </xsd:complex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DateTaken" ma:index="47" nillable="true" ma:displayName="MediaServiceDateTaken" ma:hidden="true" ma:internalName="MediaServiceDateTaken" ma:readOnly="true">
      <xsd:simpleType>
        <xsd:restriction base="dms:Text"/>
      </xsd:simpleType>
    </xsd:element>
    <xsd:element name="MediaServiceLocation" ma:index="48" nillable="true" ma:displayName="Location" ma:indexed="true" ma:internalName="MediaServiceLocation" ma:readOnly="true">
      <xsd:simpleType>
        <xsd:restriction base="dms:Text"/>
      </xsd:simpleType>
    </xsd:element>
    <xsd:element name="MediaServiceOCR" ma:index="4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f862d9-169b-414f-806e-7f1db2a1769d"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0ab630e6-06b0-46cf-ba8f-384f59630455}" ma:internalName="TaxCatchAll" ma:showField="CatchAllData" ma:web="48f862d9-169b-414f-806e-7f1db2a1769d">
      <xsd:complexType>
        <xsd:complexContent>
          <xsd:extension base="dms:MultiChoiceLookup">
            <xsd:sequence>
              <xsd:element name="Value" type="dms:Lookup" maxOccurs="unbounded" minOccurs="0" nillable="true"/>
            </xsd:sequence>
          </xsd:extension>
        </xsd:complexContent>
      </xsd:complexType>
    </xsd:element>
    <xsd:element name="SharedWithUsers" ma:index="5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 xsi:nil="true"/>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Business Processes</Activity>
    <AggregationStatus xmlns="4f9c820c-e7e2-444d-97ee-45f2b3485c1d">Normal</AggregationStatus>
    <CategoryValue xmlns="4f9c820c-e7e2-444d-97ee-45f2b3485c1d">NA</CategoryValue>
    <PRADate2 xmlns="4f9c820c-e7e2-444d-97ee-45f2b3485c1d" xsi:nil="true"/>
    <Case xmlns="4f9c820c-e7e2-444d-97ee-45f2b3485c1d">NA</Case>
    <PRAText1 xmlns="4f9c820c-e7e2-444d-97ee-45f2b3485c1d" xsi:nil="true"/>
    <PRAText4 xmlns="4f9c820c-e7e2-444d-97ee-45f2b3485c1d" xsi:nil="true"/>
    <Level3 xmlns="c91a514c-9034-4fa3-897a-8352025b26ed" xsi:nil="true"/>
    <Team xmlns="c91a514c-9034-4fa3-897a-8352025b26ed">COG Delivery H&amp;S </Team>
    <Project xmlns="4f9c820c-e7e2-444d-97ee-45f2b3485c1d">NA</Project>
    <FunctionGroup xmlns="4f9c820c-e7e2-444d-97ee-45f2b3485c1d">NA</FunctionGroup>
    <Function xmlns="4f9c820c-e7e2-444d-97ee-45f2b3485c1d">How we Work</Function>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Safety Alerts</CategoryName>
    <PRADateTrigger xmlns="4f9c820c-e7e2-444d-97ee-45f2b3485c1d" xsi:nil="true"/>
    <PRAText2 xmlns="4f9c820c-e7e2-444d-97ee-45f2b3485c1d" xsi:nil="true"/>
    <lcf76f155ced4ddcb4097134ff3c332f xmlns="c329ff34-48cf-41b9-b472-db5986f768d6">
      <Terms xmlns="http://schemas.microsoft.com/office/infopath/2007/PartnerControls"/>
    </lcf76f155ced4ddcb4097134ff3c332f>
    <TaxCatchAll xmlns="48f862d9-169b-414f-806e-7f1db2a1769d" xsi:nil="true"/>
  </documentManagement>
</p:properties>
</file>

<file path=customXml/itemProps1.xml><?xml version="1.0" encoding="utf-8"?>
<ds:datastoreItem xmlns:ds="http://schemas.openxmlformats.org/officeDocument/2006/customXml" ds:itemID="{1FBA4ED4-2974-4F78-8053-D89E43ED39D4}">
  <ds:schemaRefs>
    <ds:schemaRef ds:uri="http://schemas.openxmlformats.org/officeDocument/2006/bibliography"/>
  </ds:schemaRefs>
</ds:datastoreItem>
</file>

<file path=customXml/itemProps2.xml><?xml version="1.0" encoding="utf-8"?>
<ds:datastoreItem xmlns:ds="http://schemas.openxmlformats.org/officeDocument/2006/customXml" ds:itemID="{B71C4810-A5F5-40DF-80EE-23447B9BE335}"/>
</file>

<file path=customXml/itemProps3.xml><?xml version="1.0" encoding="utf-8"?>
<ds:datastoreItem xmlns:ds="http://schemas.openxmlformats.org/officeDocument/2006/customXml" ds:itemID="{248328D8-2682-45CD-9EE5-9A76CC9F8CC7}"/>
</file>

<file path=customXml/itemProps4.xml><?xml version="1.0" encoding="utf-8"?>
<ds:datastoreItem xmlns:ds="http://schemas.openxmlformats.org/officeDocument/2006/customXml" ds:itemID="{A26C8D1A-FE44-49F2-B4C5-0789C771DFD1}"/>
</file>

<file path=docProps/app.xml><?xml version="1.0" encoding="utf-8"?>
<Properties xmlns="http://schemas.openxmlformats.org/officeDocument/2006/extended-properties" xmlns:vt="http://schemas.openxmlformats.org/officeDocument/2006/docPropsVTypes">
  <Template>Normal.dotm</Template>
  <TotalTime>86</TotalTime>
  <Pages>2</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Capacity</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Fung</dc:creator>
  <cp:lastModifiedBy>TAYLOR, Luke</cp:lastModifiedBy>
  <cp:revision>13</cp:revision>
  <cp:lastPrinted>2017-05-30T05:53:00Z</cp:lastPrinted>
  <dcterms:created xsi:type="dcterms:W3CDTF">2020-07-06T00:45:00Z</dcterms:created>
  <dcterms:modified xsi:type="dcterms:W3CDTF">2022-08-18T03:53:00Z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0x0101009E71464EAD398248AE2DBD8C3F8119CD</vt:lpwstr>
  </property>
</Properties>
</file>