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33A" w14:textId="77777777" w:rsidR="00962425" w:rsidRPr="003C7B51" w:rsidRDefault="008517E9" w:rsidP="008517E9">
      <w:pPr>
        <w:jc w:val="center"/>
        <w:rPr>
          <w:rFonts w:asciiTheme="majorHAnsi" w:eastAsiaTheme="majorEastAsia" w:hAnsiTheme="majorHAnsi" w:cstheme="majorBidi"/>
          <w:b/>
          <w:bCs/>
          <w:color w:val="00B0B9"/>
          <w:sz w:val="48"/>
          <w:szCs w:val="48"/>
          <w:lang w:val="en-US"/>
        </w:rPr>
      </w:pPr>
      <w:r w:rsidRPr="003C7B51">
        <w:rPr>
          <w:rFonts w:asciiTheme="majorHAnsi" w:eastAsiaTheme="majorEastAsia" w:hAnsiTheme="majorHAnsi" w:cstheme="majorBidi"/>
          <w:b/>
          <w:bCs/>
          <w:color w:val="00B0B9"/>
          <w:sz w:val="48"/>
          <w:szCs w:val="48"/>
          <w:lang w:val="en-US"/>
        </w:rPr>
        <w:t>Approved Product Register – Application Form</w:t>
      </w:r>
    </w:p>
    <w:p w14:paraId="674EA6AA" w14:textId="3CB2166E" w:rsidR="008517E9" w:rsidRPr="003C7B51" w:rsidRDefault="008517E9" w:rsidP="008517E9">
      <w:pPr>
        <w:jc w:val="center"/>
        <w:rPr>
          <w:b/>
          <w:bCs/>
          <w:lang w:val="en-US"/>
        </w:rPr>
      </w:pPr>
      <w:r w:rsidRPr="003C7B51">
        <w:rPr>
          <w:b/>
          <w:bCs/>
          <w:lang w:val="en-US"/>
        </w:rPr>
        <w:t xml:space="preserve">For water supply, </w:t>
      </w:r>
      <w:r w:rsidR="00455540" w:rsidRPr="003C7B51">
        <w:rPr>
          <w:b/>
          <w:bCs/>
          <w:lang w:val="en-US"/>
        </w:rPr>
        <w:t>wastewater,</w:t>
      </w:r>
      <w:r w:rsidRPr="003C7B51">
        <w:rPr>
          <w:b/>
          <w:bCs/>
          <w:lang w:val="en-US"/>
        </w:rPr>
        <w:t xml:space="preserve"> or stormwater infrastructure</w:t>
      </w:r>
    </w:p>
    <w:p w14:paraId="5F66997A" w14:textId="54EACAA9" w:rsidR="008E66B2" w:rsidRDefault="008E66B2" w:rsidP="00385E96">
      <w:pPr>
        <w:jc w:val="both"/>
        <w:rPr>
          <w:iCs/>
        </w:rPr>
      </w:pPr>
      <w:r w:rsidRPr="001357B3">
        <w:rPr>
          <w:iCs/>
        </w:rPr>
        <w:t xml:space="preserve">The </w:t>
      </w:r>
      <w:hyperlink r:id="rId11" w:history="1">
        <w:r w:rsidRPr="003C7B51">
          <w:rPr>
            <w:rStyle w:val="Hyperlink"/>
            <w:iCs/>
          </w:rPr>
          <w:t>Approved Product Register (APR)</w:t>
        </w:r>
      </w:hyperlink>
      <w:r>
        <w:rPr>
          <w:iCs/>
        </w:rPr>
        <w:t xml:space="preserve"> </w:t>
      </w:r>
      <w:r w:rsidR="005B48AA">
        <w:rPr>
          <w:iCs/>
        </w:rPr>
        <w:t>contains</w:t>
      </w:r>
      <w:r>
        <w:rPr>
          <w:iCs/>
        </w:rPr>
        <w:t xml:space="preserve"> products that are in accordance with the engineering design and construction standards in the</w:t>
      </w:r>
      <w:r w:rsidR="001C16B1">
        <w:rPr>
          <w:iCs/>
        </w:rPr>
        <w:t xml:space="preserve"> Wellington Water</w:t>
      </w:r>
      <w:r>
        <w:rPr>
          <w:iCs/>
        </w:rPr>
        <w:t xml:space="preserve"> </w:t>
      </w:r>
      <w:hyperlink r:id="rId12" w:history="1">
        <w:r w:rsidRPr="008E66B2">
          <w:rPr>
            <w:rStyle w:val="Hyperlink"/>
            <w:iCs/>
          </w:rPr>
          <w:t>Regional Standards for Water Services (RSWS)</w:t>
        </w:r>
      </w:hyperlink>
      <w:r>
        <w:rPr>
          <w:iCs/>
        </w:rPr>
        <w:t xml:space="preserve"> and</w:t>
      </w:r>
      <w:r w:rsidR="00C6128A">
        <w:rPr>
          <w:iCs/>
        </w:rPr>
        <w:t xml:space="preserve"> materials specifications in the</w:t>
      </w:r>
      <w:r>
        <w:rPr>
          <w:iCs/>
        </w:rPr>
        <w:t xml:space="preserve"> </w:t>
      </w:r>
      <w:hyperlink r:id="rId13" w:history="1">
        <w:r w:rsidR="005B48AA">
          <w:rPr>
            <w:rStyle w:val="Hyperlink"/>
            <w:iCs/>
          </w:rPr>
          <w:t>Regional Specifications for Water Services (</w:t>
        </w:r>
        <w:proofErr w:type="spellStart"/>
        <w:r w:rsidR="005B48AA">
          <w:rPr>
            <w:rStyle w:val="Hyperlink"/>
            <w:iCs/>
          </w:rPr>
          <w:t>R.Spec</w:t>
        </w:r>
        <w:proofErr w:type="spellEnd"/>
        <w:r w:rsidR="005B48AA">
          <w:rPr>
            <w:rStyle w:val="Hyperlink"/>
            <w:iCs/>
          </w:rPr>
          <w:t>)</w:t>
        </w:r>
      </w:hyperlink>
      <w:r w:rsidR="005B48AA" w:rsidRPr="005B48AA">
        <w:t>, and which are a</w:t>
      </w:r>
      <w:r w:rsidR="005B48AA">
        <w:rPr>
          <w:iCs/>
        </w:rPr>
        <w:t>pproved for use on the public water supply, wastewater and stormwater infrastructure managed by Wellington Water</w:t>
      </w:r>
      <w:r w:rsidR="001C16B1">
        <w:rPr>
          <w:iCs/>
        </w:rPr>
        <w:t>.</w:t>
      </w:r>
    </w:p>
    <w:p w14:paraId="7E1AD1C1" w14:textId="1EA71D46" w:rsidR="008E66B2" w:rsidRDefault="008E66B2" w:rsidP="00385E96">
      <w:pPr>
        <w:pStyle w:val="Bodytext-Calibri"/>
        <w:spacing w:after="240"/>
        <w:jc w:val="both"/>
      </w:pPr>
      <w:r>
        <w:rPr>
          <w:iCs/>
        </w:rPr>
        <w:t xml:space="preserve">Products are generally restricted to </w:t>
      </w:r>
      <w:r w:rsidR="005B48AA">
        <w:rPr>
          <w:iCs/>
        </w:rPr>
        <w:t xml:space="preserve">pipe, </w:t>
      </w:r>
      <w:r>
        <w:rPr>
          <w:iCs/>
        </w:rPr>
        <w:t>pipeline fixtures and fittings</w:t>
      </w:r>
      <w:r w:rsidR="00A7046F">
        <w:rPr>
          <w:iCs/>
        </w:rPr>
        <w:t xml:space="preserve"> on the reticulated network</w:t>
      </w:r>
      <w:r>
        <w:rPr>
          <w:iCs/>
        </w:rPr>
        <w:t xml:space="preserve">. </w:t>
      </w:r>
      <w:proofErr w:type="spellStart"/>
      <w:r>
        <w:rPr>
          <w:iCs/>
        </w:rPr>
        <w:t>Specialised</w:t>
      </w:r>
      <w:proofErr w:type="spellEnd"/>
      <w:r>
        <w:rPr>
          <w:iCs/>
        </w:rPr>
        <w:t xml:space="preserve"> items, such as pumps, radio transmitters and electrical components are not </w:t>
      </w:r>
      <w:r w:rsidR="00455540">
        <w:rPr>
          <w:iCs/>
        </w:rPr>
        <w:t>included</w:t>
      </w:r>
      <w:r>
        <w:rPr>
          <w:iCs/>
        </w:rPr>
        <w:t xml:space="preserve"> in the APR. </w:t>
      </w:r>
      <w:r>
        <w:t xml:space="preserve">In addition, </w:t>
      </w:r>
      <w:r w:rsidR="003C7B51">
        <w:t xml:space="preserve">simple products such as </w:t>
      </w:r>
      <w:r>
        <w:t>nuts, bolts and gaskets are not included in the APR.</w:t>
      </w:r>
    </w:p>
    <w:p w14:paraId="4F5CA57E" w14:textId="68315397" w:rsidR="008517E9" w:rsidRDefault="001C16B1" w:rsidP="00385E96">
      <w:pPr>
        <w:pStyle w:val="Bodytext-Calibri"/>
        <w:spacing w:after="240"/>
        <w:jc w:val="both"/>
      </w:pPr>
      <w:r>
        <w:t>Do not use</w:t>
      </w:r>
      <w:r w:rsidR="005B48AA">
        <w:t xml:space="preserve"> this form for o</w:t>
      </w:r>
      <w:r w:rsidR="005E0777">
        <w:t xml:space="preserve">ne-off approvals </w:t>
      </w:r>
      <w:r w:rsidR="005B48AA">
        <w:t>to use</w:t>
      </w:r>
      <w:r w:rsidR="003C7B51">
        <w:t xml:space="preserve"> products on</w:t>
      </w:r>
      <w:r w:rsidR="005E0777">
        <w:t xml:space="preserve"> site-specific projects</w:t>
      </w:r>
      <w:r w:rsidR="005B48AA">
        <w:t>. Th</w:t>
      </w:r>
      <w:r w:rsidR="000E6CC3">
        <w:t>ese</w:t>
      </w:r>
      <w:r w:rsidR="005B48AA">
        <w:t xml:space="preserve"> </w:t>
      </w:r>
      <w:r w:rsidR="000E6CC3">
        <w:t>require</w:t>
      </w:r>
      <w:r w:rsidR="005B48AA">
        <w:t xml:space="preserve"> </w:t>
      </w:r>
      <w:r w:rsidR="000E6CC3">
        <w:t>dispensation</w:t>
      </w:r>
      <w:r w:rsidR="005B48AA">
        <w:t xml:space="preserve"> </w:t>
      </w:r>
      <w:r w:rsidR="000E6CC3">
        <w:t>which need to</w:t>
      </w:r>
      <w:r w:rsidR="005B48AA">
        <w:t xml:space="preserve"> be </w:t>
      </w:r>
      <w:r w:rsidR="000E6CC3">
        <w:t>discussed first with</w:t>
      </w:r>
      <w:r w:rsidR="005E0777">
        <w:t xml:space="preserve"> the </w:t>
      </w:r>
      <w:r w:rsidR="000E6CC3">
        <w:t xml:space="preserve">appropriate </w:t>
      </w:r>
      <w:r w:rsidR="005E0777">
        <w:rPr>
          <w:iCs/>
        </w:rPr>
        <w:t>Wellington Water</w:t>
      </w:r>
      <w:r w:rsidR="005E0777">
        <w:t xml:space="preserve"> </w:t>
      </w:r>
      <w:r w:rsidR="000E6CC3">
        <w:t>project manager</w:t>
      </w:r>
      <w:r w:rsidR="005E0777">
        <w:t>.</w:t>
      </w:r>
    </w:p>
    <w:p w14:paraId="0B8ADA29" w14:textId="6C14CEE5" w:rsidR="002053BE" w:rsidRDefault="002053BE" w:rsidP="00385E96">
      <w:pPr>
        <w:pStyle w:val="Bodytext-Calibri"/>
        <w:spacing w:after="240"/>
        <w:jc w:val="both"/>
      </w:pPr>
      <w:r>
        <w:t xml:space="preserve">Please seek advice at </w:t>
      </w:r>
      <w:hyperlink r:id="rId14" w:history="1">
        <w:r w:rsidRPr="00320AC8">
          <w:rPr>
            <w:rStyle w:val="Hyperlink"/>
          </w:rPr>
          <w:t>APR@wellingtonwater.co.nz</w:t>
        </w:r>
      </w:hyperlink>
      <w:r>
        <w:t xml:space="preserve"> if you are unsure about using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06BA" w14:paraId="7920D341" w14:textId="77777777" w:rsidTr="009A06BA">
        <w:tc>
          <w:tcPr>
            <w:tcW w:w="4508" w:type="dxa"/>
          </w:tcPr>
          <w:p w14:paraId="66253AA7" w14:textId="215686CB" w:rsidR="009A06BA" w:rsidRPr="00385E96" w:rsidRDefault="009A06BA">
            <w:pPr>
              <w:rPr>
                <w:b/>
                <w:bCs/>
                <w:lang w:val="en-US"/>
              </w:rPr>
            </w:pPr>
            <w:proofErr w:type="gramStart"/>
            <w:r w:rsidRPr="00385E96">
              <w:rPr>
                <w:b/>
                <w:bCs/>
                <w:lang w:val="en-US"/>
              </w:rPr>
              <w:t>Applicant</w:t>
            </w:r>
            <w:proofErr w:type="gramEnd"/>
            <w:r w:rsidRPr="00385E96">
              <w:rPr>
                <w:b/>
                <w:bCs/>
                <w:lang w:val="en-US"/>
              </w:rPr>
              <w:t xml:space="preserve"> </w:t>
            </w:r>
            <w:r w:rsidR="00713DC7">
              <w:rPr>
                <w:b/>
                <w:bCs/>
                <w:lang w:val="en-US"/>
              </w:rPr>
              <w:t>contact n</w:t>
            </w:r>
            <w:r w:rsidRPr="00385E96">
              <w:rPr>
                <w:b/>
                <w:bCs/>
                <w:lang w:val="en-US"/>
              </w:rPr>
              <w:t>ame</w:t>
            </w:r>
            <w:r w:rsidR="00713DC7">
              <w:rPr>
                <w:b/>
                <w:bCs/>
                <w:lang w:val="en-US"/>
              </w:rPr>
              <w:t>/Position</w:t>
            </w:r>
          </w:p>
          <w:p w14:paraId="142E5541" w14:textId="77777777" w:rsidR="009A06BA" w:rsidRDefault="009A06BA">
            <w:pPr>
              <w:rPr>
                <w:lang w:val="en-US"/>
              </w:rPr>
            </w:pPr>
          </w:p>
          <w:p w14:paraId="7C8F3F45" w14:textId="1A3591FD" w:rsidR="00E804B8" w:rsidRDefault="00E804B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E7B3EB1" w14:textId="0A626EF3" w:rsidR="009A06BA" w:rsidRPr="00385E96" w:rsidRDefault="009B13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</w:t>
            </w:r>
            <w:r w:rsidRPr="00385E96">
              <w:rPr>
                <w:b/>
                <w:bCs/>
                <w:lang w:val="en-US"/>
              </w:rPr>
              <w:t xml:space="preserve"> </w:t>
            </w:r>
            <w:r w:rsidR="009A06BA" w:rsidRPr="00385E96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umber</w:t>
            </w:r>
          </w:p>
        </w:tc>
      </w:tr>
      <w:tr w:rsidR="009A06BA" w14:paraId="0830A707" w14:textId="77777777" w:rsidTr="009A06BA">
        <w:tc>
          <w:tcPr>
            <w:tcW w:w="4508" w:type="dxa"/>
          </w:tcPr>
          <w:p w14:paraId="0F962FB7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Company</w:t>
            </w:r>
          </w:p>
          <w:p w14:paraId="7B556556" w14:textId="3D480936" w:rsidR="009A06BA" w:rsidRDefault="009A06BA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FD705C0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Email</w:t>
            </w:r>
          </w:p>
          <w:p w14:paraId="4106DB07" w14:textId="77777777" w:rsidR="00E804B8" w:rsidRDefault="00E804B8">
            <w:pPr>
              <w:rPr>
                <w:lang w:val="en-US"/>
              </w:rPr>
            </w:pPr>
          </w:p>
          <w:p w14:paraId="161D96D8" w14:textId="370474F0" w:rsidR="00E804B8" w:rsidRDefault="00E804B8">
            <w:pPr>
              <w:rPr>
                <w:lang w:val="en-US"/>
              </w:rPr>
            </w:pPr>
          </w:p>
        </w:tc>
      </w:tr>
      <w:tr w:rsidR="009A06BA" w14:paraId="695765A0" w14:textId="77777777" w:rsidTr="009A06BA">
        <w:tc>
          <w:tcPr>
            <w:tcW w:w="4508" w:type="dxa"/>
          </w:tcPr>
          <w:p w14:paraId="1E837594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Address</w:t>
            </w:r>
          </w:p>
          <w:p w14:paraId="76742001" w14:textId="77777777" w:rsidR="009A06BA" w:rsidRDefault="009A06BA">
            <w:pPr>
              <w:rPr>
                <w:lang w:val="en-US"/>
              </w:rPr>
            </w:pPr>
          </w:p>
          <w:p w14:paraId="14123986" w14:textId="77777777" w:rsidR="009A06BA" w:rsidRDefault="009A06BA">
            <w:pPr>
              <w:rPr>
                <w:lang w:val="en-US"/>
              </w:rPr>
            </w:pPr>
          </w:p>
          <w:p w14:paraId="516EDE8C" w14:textId="7CE90FDB" w:rsidR="00E804B8" w:rsidRDefault="00E804B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60EF361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Date of application</w:t>
            </w:r>
          </w:p>
          <w:p w14:paraId="255C8497" w14:textId="70C1CE29" w:rsidR="009A06BA" w:rsidRDefault="009A06BA">
            <w:pPr>
              <w:rPr>
                <w:lang w:val="en-US"/>
              </w:rPr>
            </w:pPr>
          </w:p>
        </w:tc>
      </w:tr>
    </w:tbl>
    <w:p w14:paraId="3045B588" w14:textId="5FFCC5BD" w:rsidR="008517E9" w:rsidRDefault="008517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06BA" w14:paraId="6E36A015" w14:textId="77777777" w:rsidTr="009A06BA">
        <w:tc>
          <w:tcPr>
            <w:tcW w:w="9016" w:type="dxa"/>
          </w:tcPr>
          <w:p w14:paraId="414DED0B" w14:textId="230835C4" w:rsidR="009A06BA" w:rsidRDefault="009A06BA">
            <w:r>
              <w:t>Brand name and brief description of product for which acceptance is requested</w:t>
            </w:r>
            <w:r w:rsidR="00385E96">
              <w:t>. Please note - only include one product per application</w:t>
            </w:r>
            <w:r>
              <w:t>:</w:t>
            </w:r>
          </w:p>
          <w:p w14:paraId="3487BD0A" w14:textId="77777777" w:rsidR="009A06BA" w:rsidRDefault="009A06BA"/>
          <w:p w14:paraId="082EF310" w14:textId="77777777" w:rsidR="009A06BA" w:rsidRDefault="009A06BA"/>
          <w:p w14:paraId="136DA773" w14:textId="77777777" w:rsidR="009A06BA" w:rsidRDefault="009A06BA"/>
          <w:p w14:paraId="37A220F4" w14:textId="77777777" w:rsidR="009A06BA" w:rsidRDefault="009A06BA"/>
          <w:p w14:paraId="127D5990" w14:textId="77777777" w:rsidR="009A06BA" w:rsidRDefault="009A06BA"/>
          <w:p w14:paraId="0736D5CB" w14:textId="77777777" w:rsidR="009A06BA" w:rsidRDefault="009A06BA"/>
          <w:p w14:paraId="72E6C283" w14:textId="77777777" w:rsidR="009A06BA" w:rsidRDefault="009A06BA"/>
          <w:p w14:paraId="1D79ED58" w14:textId="77777777" w:rsidR="009A06BA" w:rsidRDefault="009A06BA"/>
          <w:p w14:paraId="2E3A6073" w14:textId="77777777" w:rsidR="009A06BA" w:rsidRDefault="009A06BA"/>
          <w:p w14:paraId="7124BD39" w14:textId="77777777" w:rsidR="009A06BA" w:rsidRDefault="009A06BA"/>
          <w:p w14:paraId="1AB85C39" w14:textId="77777777" w:rsidR="009A06BA" w:rsidRDefault="009A06BA"/>
          <w:p w14:paraId="583D8A1C" w14:textId="77777777" w:rsidR="009A06BA" w:rsidRDefault="009A06BA"/>
          <w:p w14:paraId="62126B44" w14:textId="77777777" w:rsidR="009A06BA" w:rsidRDefault="009A06BA"/>
          <w:p w14:paraId="4E5CD50D" w14:textId="77777777" w:rsidR="009A06BA" w:rsidRDefault="009A06BA"/>
          <w:p w14:paraId="137AEF2F" w14:textId="77A9F65A" w:rsidR="009A06BA" w:rsidRDefault="009A06BA">
            <w:pPr>
              <w:rPr>
                <w:lang w:val="en-US"/>
              </w:rPr>
            </w:pPr>
          </w:p>
        </w:tc>
      </w:tr>
    </w:tbl>
    <w:p w14:paraId="46ABC977" w14:textId="302CDAB6" w:rsidR="001C16B1" w:rsidRDefault="006603B1" w:rsidP="008242B8">
      <w:pPr>
        <w:tabs>
          <w:tab w:val="left" w:pos="1418"/>
          <w:tab w:val="left" w:pos="2694"/>
          <w:tab w:val="left" w:pos="3402"/>
          <w:tab w:val="left" w:pos="4820"/>
          <w:tab w:val="left" w:pos="5670"/>
          <w:tab w:val="left" w:pos="6804"/>
        </w:tabs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385E96">
        <w:rPr>
          <w:b/>
          <w:bCs/>
          <w:lang w:val="en-US"/>
        </w:rPr>
        <w:t>Asset group</w:t>
      </w:r>
      <w:r w:rsidR="008242B8">
        <w:rPr>
          <w:lang w:val="en-US"/>
        </w:rPr>
        <w:t xml:space="preserve">: </w:t>
      </w:r>
      <w:r w:rsidR="008242B8">
        <w:rPr>
          <w:lang w:val="en-US"/>
        </w:rPr>
        <w:tab/>
      </w:r>
      <w:r w:rsidR="001C16B1">
        <w:rPr>
          <w:lang w:val="en-US"/>
        </w:rPr>
        <w:t>Water supply</w:t>
      </w:r>
      <w:r w:rsidR="008242B8">
        <w:rPr>
          <w:lang w:val="en-US"/>
        </w:rPr>
        <w:tab/>
      </w:r>
      <w:r w:rsidR="001C16B1">
        <w:rPr>
          <w:lang w:val="en-US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162750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1C16B1">
        <w:rPr>
          <w:lang w:val="en-US"/>
        </w:rPr>
        <w:t>Wastewater</w:t>
      </w:r>
      <w:r w:rsidR="008242B8">
        <w:rPr>
          <w:lang w:val="en-US"/>
        </w:rPr>
        <w:tab/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-129460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1C16B1">
        <w:rPr>
          <w:lang w:val="en-US"/>
        </w:rPr>
        <w:t>Stormwater</w:t>
      </w:r>
      <w:r w:rsidR="008242B8">
        <w:rPr>
          <w:lang w:val="en-US"/>
        </w:rPr>
        <w:tab/>
      </w:r>
      <w:r w:rsidR="001C16B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-139858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</w:p>
    <w:p w14:paraId="3094B717" w14:textId="15ECB2BC" w:rsidR="001C16B1" w:rsidRPr="001C16B1" w:rsidRDefault="006603B1" w:rsidP="008242B8">
      <w:pPr>
        <w:tabs>
          <w:tab w:val="left" w:pos="1418"/>
          <w:tab w:val="left" w:pos="2694"/>
          <w:tab w:val="left" w:pos="3402"/>
          <w:tab w:val="left" w:pos="4820"/>
          <w:tab w:val="left" w:pos="5670"/>
          <w:tab w:val="left" w:pos="6804"/>
        </w:tabs>
        <w:spacing w:after="0" w:line="240" w:lineRule="auto"/>
        <w:rPr>
          <w:lang w:val="en-US"/>
        </w:rPr>
      </w:pPr>
      <w:r w:rsidRPr="00385E96">
        <w:rPr>
          <w:b/>
          <w:bCs/>
          <w:lang w:val="en-US"/>
        </w:rPr>
        <w:t>Product use:</w:t>
      </w:r>
      <w:r w:rsidR="008242B8">
        <w:rPr>
          <w:lang w:val="en-US"/>
        </w:rPr>
        <w:tab/>
      </w:r>
      <w:r w:rsidR="001C16B1" w:rsidRPr="008242B8">
        <w:rPr>
          <w:lang w:val="en-US"/>
        </w:rPr>
        <w:t>New</w:t>
      </w:r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133279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Rehabilitation </w:t>
      </w:r>
      <w:r w:rsidR="008242B8">
        <w:rPr>
          <w:lang w:val="en-US"/>
        </w:rPr>
        <w:tab/>
      </w:r>
      <w:sdt>
        <w:sdtPr>
          <w:rPr>
            <w:b/>
            <w:bCs/>
            <w:sz w:val="28"/>
            <w:szCs w:val="28"/>
            <w:lang w:val="en-US"/>
          </w:rPr>
          <w:id w:val="6111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8242B8">
        <w:rPr>
          <w:lang w:val="en-US"/>
        </w:rPr>
        <w:t>Repair</w:t>
      </w:r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-38163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</w:p>
    <w:p w14:paraId="1F64EF8B" w14:textId="4CC45106" w:rsidR="009A06BA" w:rsidRDefault="009A06BA">
      <w:pPr>
        <w:rPr>
          <w:lang w:val="en-US"/>
        </w:rPr>
      </w:pPr>
      <w:r w:rsidRPr="000972CF">
        <w:rPr>
          <w:b/>
          <w:bCs/>
          <w:sz w:val="36"/>
          <w:szCs w:val="36"/>
          <w:lang w:val="en-US"/>
        </w:rPr>
        <w:lastRenderedPageBreak/>
        <w:t xml:space="preserve">Attachments: </w:t>
      </w:r>
      <w:r>
        <w:rPr>
          <w:lang w:val="en-US"/>
        </w:rPr>
        <w:t>Please supply information on each of the following items (please tick)</w:t>
      </w:r>
      <w:r w:rsidR="00E77EE7">
        <w:rPr>
          <w:lang w:val="en-US"/>
        </w:rPr>
        <w:t xml:space="preserve">. </w:t>
      </w:r>
      <w:r w:rsidR="00713DC7">
        <w:rPr>
          <w:lang w:val="en-US"/>
        </w:rPr>
        <w:t xml:space="preserve">Please provide a reason for </w:t>
      </w:r>
      <w:r w:rsidR="0082729F">
        <w:rPr>
          <w:lang w:val="en-US"/>
        </w:rPr>
        <w:t>any missing</w:t>
      </w:r>
      <w:r w:rsidR="00713DC7">
        <w:rPr>
          <w:lang w:val="en-US"/>
        </w:rPr>
        <w:t xml:space="preserve"> attachmen</w:t>
      </w:r>
      <w:r w:rsidR="0082729F">
        <w:rPr>
          <w:lang w:val="en-US"/>
        </w:rPr>
        <w:t>ts</w:t>
      </w:r>
      <w:r w:rsidR="00E77EE7">
        <w:rPr>
          <w:lang w:val="en-US"/>
        </w:rPr>
        <w:t>.</w:t>
      </w:r>
    </w:p>
    <w:tbl>
      <w:tblPr>
        <w:tblStyle w:val="PlainTable1"/>
        <w:tblW w:w="8926" w:type="dxa"/>
        <w:tblLook w:val="04A0" w:firstRow="1" w:lastRow="0" w:firstColumn="1" w:lastColumn="0" w:noHBand="0" w:noVBand="1"/>
      </w:tblPr>
      <w:tblGrid>
        <w:gridCol w:w="445"/>
        <w:gridCol w:w="7063"/>
        <w:gridCol w:w="1418"/>
      </w:tblGrid>
      <w:tr w:rsidR="00385E96" w14:paraId="6C20F261" w14:textId="77777777" w:rsidTr="0038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6158685" w14:textId="77777777" w:rsidR="00385E96" w:rsidRDefault="00385E96">
            <w:pPr>
              <w:rPr>
                <w:lang w:val="en-US"/>
              </w:rPr>
            </w:pPr>
          </w:p>
        </w:tc>
        <w:tc>
          <w:tcPr>
            <w:tcW w:w="7063" w:type="dxa"/>
          </w:tcPr>
          <w:p w14:paraId="72D67F12" w14:textId="77777777" w:rsidR="00385E96" w:rsidRDefault="00385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29D5BED1" w14:textId="7D9B7883" w:rsidR="00385E96" w:rsidRDefault="00385E96" w:rsidP="008304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Attached</w:t>
            </w:r>
          </w:p>
        </w:tc>
      </w:tr>
      <w:tr w:rsidR="00385E96" w14:paraId="69A77606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D5CC2BB" w14:textId="5F23B5A9" w:rsidR="00385E96" w:rsidRPr="001C557A" w:rsidRDefault="00385E96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7063" w:type="dxa"/>
          </w:tcPr>
          <w:p w14:paraId="6AA7714C" w14:textId="77736B21" w:rsidR="00385E96" w:rsidRDefault="00385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Manufacturer and product history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52215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4B26A12" w14:textId="5C4890EA" w:rsidR="00385E96" w:rsidRPr="0083047E" w:rsidRDefault="00D34F04" w:rsidP="00830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11E0D364" w14:textId="77777777" w:rsidTr="00385E9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867BD6A" w14:textId="21E1B77E" w:rsidR="00385E96" w:rsidRPr="001C557A" w:rsidRDefault="00385E96" w:rsidP="0083047E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7063" w:type="dxa"/>
          </w:tcPr>
          <w:p w14:paraId="1EDA614E" w14:textId="6AC77529" w:rsidR="00385E96" w:rsidRDefault="00385E96" w:rsidP="0083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Acceptance from other local authorities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2736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AD39FFD" w14:textId="3CF2B4AC" w:rsidR="00385E96" w:rsidRPr="0083047E" w:rsidRDefault="00385E96" w:rsidP="00830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0981409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81832B1" w14:textId="65E54AE9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7063" w:type="dxa"/>
          </w:tcPr>
          <w:p w14:paraId="035D9E00" w14:textId="454FBC08" w:rsidR="00385E96" w:rsidRDefault="00385E96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Local (NZ) references (if available)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3551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983167B" w14:textId="1EED5F6B" w:rsidR="00385E96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6D513DB8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E7DC5CB" w14:textId="11D5EDBD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7063" w:type="dxa"/>
          </w:tcPr>
          <w:p w14:paraId="6A19EAF7" w14:textId="0E1E6DC6" w:rsidR="00385E96" w:rsidRPr="008E66B2" w:rsidRDefault="00385E96" w:rsidP="006F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Compliance with </w:t>
            </w:r>
            <w:r w:rsidR="00C6128A">
              <w:rPr>
                <w:lang w:val="en-US"/>
              </w:rPr>
              <w:t>materials specifications</w:t>
            </w:r>
            <w:r w:rsidR="00A7046F">
              <w:rPr>
                <w:lang w:val="en-US"/>
              </w:rPr>
              <w:t xml:space="preserve"> in the </w:t>
            </w:r>
            <w:proofErr w:type="spellStart"/>
            <w:proofErr w:type="gramStart"/>
            <w:r w:rsidR="00A7046F">
              <w:rPr>
                <w:lang w:val="en-US"/>
              </w:rPr>
              <w:t>R.Spec</w:t>
            </w:r>
            <w:proofErr w:type="spellEnd"/>
            <w:proofErr w:type="gramEnd"/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33183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F57E70F" w14:textId="6FE57BB5" w:rsidR="00385E96" w:rsidRPr="0083047E" w:rsidRDefault="00385E96" w:rsidP="006F39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42A3ED5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9248777" w14:textId="54E146F8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7063" w:type="dxa"/>
          </w:tcPr>
          <w:p w14:paraId="596D9102" w14:textId="3CEF8108" w:rsidR="00385E96" w:rsidRDefault="00014858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385E96">
              <w:rPr>
                <w:lang w:val="en-US"/>
              </w:rPr>
              <w:t xml:space="preserve">hird party </w:t>
            </w:r>
            <w:r>
              <w:rPr>
                <w:lang w:val="en-US"/>
              </w:rPr>
              <w:t xml:space="preserve">conformity assessment </w:t>
            </w:r>
            <w:r w:rsidR="00385E96">
              <w:rPr>
                <w:lang w:val="en-US"/>
              </w:rPr>
              <w:t>certification</w:t>
            </w:r>
            <w:r w:rsidR="00713DC7">
              <w:rPr>
                <w:lang w:val="en-US"/>
              </w:rPr>
              <w:t>(s) (ISO Type 5)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58283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B60DD15" w14:textId="372E73B4" w:rsidR="00385E96" w:rsidRPr="0083047E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BBE60BC" w14:textId="77777777" w:rsidTr="00385E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3B96F30" w14:textId="01DC20A7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7063" w:type="dxa"/>
          </w:tcPr>
          <w:p w14:paraId="6EDE30C2" w14:textId="6AC9A53C" w:rsidR="00385E96" w:rsidRDefault="00385E96" w:rsidP="006F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Quality assurance (AS/NZS standards, ISO)</w:t>
            </w:r>
          </w:p>
          <w:p w14:paraId="0EB6796C" w14:textId="621EB5FD" w:rsidR="00385E96" w:rsidRDefault="007D72B9" w:rsidP="006F39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  <w:p w14:paraId="4BEB3704" w14:textId="7A228784" w:rsidR="00713DC7" w:rsidRPr="00312475" w:rsidRDefault="00713DC7" w:rsidP="006F39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for water supply (AS/NZS 4020)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41605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9AA5F3C" w14:textId="46301FFE" w:rsidR="00385E96" w:rsidRPr="0083047E" w:rsidRDefault="00385E96" w:rsidP="006F39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54370135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4A827D1" w14:textId="60E2B364" w:rsidR="00385E96" w:rsidRPr="001C557A" w:rsidRDefault="005A1328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7063" w:type="dxa"/>
          </w:tcPr>
          <w:p w14:paraId="320C4083" w14:textId="1F13E132" w:rsidR="00385E96" w:rsidRDefault="00385E96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Installation </w:t>
            </w:r>
            <w:r w:rsidR="00BA172A">
              <w:rPr>
                <w:lang w:val="en-US"/>
              </w:rPr>
              <w:t>instructions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2305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B13B54A" w14:textId="26BEA577" w:rsidR="00385E96" w:rsidRPr="0083047E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6FDB5C42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956A6D6" w14:textId="11EEAEDD" w:rsidR="00AC408A" w:rsidRDefault="00AC408A" w:rsidP="00AC408A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7063" w:type="dxa"/>
          </w:tcPr>
          <w:p w14:paraId="3C4B45A5" w14:textId="590EAD45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Maintenance requirements, including limitations, operation and maintenance manual, parts list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17777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EBBA5FB" w14:textId="632F6D78" w:rsidR="00AC408A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C6C4660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EFB017F" w14:textId="446E5FD8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7063" w:type="dxa"/>
          </w:tcPr>
          <w:p w14:paraId="1E751B76" w14:textId="1FC48F87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Expected product life, including warranties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7219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DAB4BCC" w14:textId="56C14070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4D4E2A7D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B61AFAD" w14:textId="75048434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  <w:tc>
          <w:tcPr>
            <w:tcW w:w="7063" w:type="dxa"/>
          </w:tcPr>
          <w:p w14:paraId="7D9D5929" w14:textId="491EB38C" w:rsidR="00AC408A" w:rsidRDefault="00463726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Photo/</w:t>
            </w:r>
            <w:r w:rsidR="00AC408A">
              <w:rPr>
                <w:lang w:val="en-US"/>
              </w:rPr>
              <w:t>Design/Drawing of product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22249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8726784" w14:textId="30AB63CF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52DC4A5D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E22B12B" w14:textId="4FAA150C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11</w:t>
            </w:r>
          </w:p>
        </w:tc>
        <w:tc>
          <w:tcPr>
            <w:tcW w:w="7063" w:type="dxa"/>
          </w:tcPr>
          <w:p w14:paraId="23F39A1C" w14:textId="7879AEEC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Sample provided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95036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36BF5B1" w14:textId="21C591C6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3DABF5DE" w14:textId="77777777" w:rsidTr="00385E9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913474D" w14:textId="19B8163D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12</w:t>
            </w:r>
          </w:p>
        </w:tc>
        <w:tc>
          <w:tcPr>
            <w:tcW w:w="7063" w:type="dxa"/>
          </w:tcPr>
          <w:p w14:paraId="77E31BE8" w14:textId="2510D2BE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Expected cost (estimate) of product</w:t>
            </w:r>
          </w:p>
          <w:p w14:paraId="23DB0A83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Product/material cost</w:t>
            </w:r>
          </w:p>
          <w:p w14:paraId="18F3CAA1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Installation cost</w:t>
            </w:r>
          </w:p>
          <w:p w14:paraId="5D089CC3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Maintenance cost</w:t>
            </w:r>
          </w:p>
          <w:p w14:paraId="03A32EE4" w14:textId="2DDD7E2E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Other operational cost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72672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64A931B" w14:textId="4B29C6CF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7E0AB13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CA55BC5" w14:textId="32CB8B24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7063" w:type="dxa"/>
          </w:tcPr>
          <w:p w14:paraId="6EBE9105" w14:textId="5E123C77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Local suppliers/distributors </w:t>
            </w:r>
            <w:r w:rsidR="00A51E82">
              <w:rPr>
                <w:lang w:val="en-US"/>
              </w:rPr>
              <w:t xml:space="preserve">address, contact details </w:t>
            </w:r>
            <w:r>
              <w:rPr>
                <w:lang w:val="en-US"/>
              </w:rPr>
              <w:t xml:space="preserve">and </w:t>
            </w:r>
            <w:r w:rsidR="00A51E82">
              <w:rPr>
                <w:lang w:val="en-US"/>
              </w:rPr>
              <w:t xml:space="preserve">notes on </w:t>
            </w:r>
            <w:r>
              <w:rPr>
                <w:lang w:val="en-US"/>
              </w:rPr>
              <w:t>after sales service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9642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FCE61C8" w14:textId="1B41FC03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6B64FA0" w14:textId="77777777" w:rsidTr="00385E9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3125431" w14:textId="56D3B40C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7063" w:type="dxa"/>
          </w:tcPr>
          <w:p w14:paraId="5134C453" w14:textId="3B28F8CC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Any other relevant information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69698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05C8CE6" w14:textId="231A0215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51F14036" w14:textId="77777777" w:rsidR="00C94CC7" w:rsidRDefault="00C94CC7" w:rsidP="000972CF">
      <w:pPr>
        <w:tabs>
          <w:tab w:val="left" w:pos="1134"/>
        </w:tabs>
        <w:spacing w:after="0" w:line="240" w:lineRule="auto"/>
      </w:pPr>
    </w:p>
    <w:p w14:paraId="433CD9E8" w14:textId="30FC1B03" w:rsidR="000972CF" w:rsidRDefault="000972CF" w:rsidP="005A1328">
      <w:pPr>
        <w:tabs>
          <w:tab w:val="left" w:pos="1134"/>
        </w:tabs>
        <w:spacing w:after="0" w:line="240" w:lineRule="auto"/>
      </w:pPr>
      <w:r>
        <w:t xml:space="preserve">Return completed application and attachments by email to </w:t>
      </w:r>
      <w:hyperlink r:id="rId15" w:history="1">
        <w:r w:rsidRPr="00802B56">
          <w:rPr>
            <w:rStyle w:val="Hyperlink"/>
          </w:rPr>
          <w:t>APR@wellingtonwater.co.nz</w:t>
        </w:r>
      </w:hyperlink>
      <w:r w:rsidR="005A1328">
        <w:t xml:space="preserve">. </w:t>
      </w:r>
    </w:p>
    <w:p w14:paraId="30CFD4F8" w14:textId="77777777" w:rsidR="001C557A" w:rsidRDefault="001C557A" w:rsidP="00385E96">
      <w:pPr>
        <w:tabs>
          <w:tab w:val="left" w:pos="1134"/>
        </w:tabs>
        <w:spacing w:after="0" w:line="240" w:lineRule="auto"/>
        <w:jc w:val="both"/>
      </w:pPr>
    </w:p>
    <w:p w14:paraId="5EB78140" w14:textId="36D8E4F1" w:rsidR="00E804B8" w:rsidRDefault="001C557A" w:rsidP="00385E96">
      <w:pPr>
        <w:tabs>
          <w:tab w:val="left" w:pos="1134"/>
        </w:tabs>
        <w:spacing w:after="0" w:line="240" w:lineRule="auto"/>
        <w:jc w:val="both"/>
      </w:pPr>
      <w:r w:rsidRPr="001C557A">
        <w:rPr>
          <w:b/>
          <w:bCs/>
        </w:rPr>
        <w:t>Please Note</w:t>
      </w:r>
      <w:r w:rsidR="00E804B8" w:rsidRPr="001C557A">
        <w:rPr>
          <w:b/>
          <w:bCs/>
        </w:rPr>
        <w:t>:</w:t>
      </w:r>
      <w:r w:rsidR="00E804B8">
        <w:t xml:space="preserve"> Applications with insufficient information</w:t>
      </w:r>
      <w:r w:rsidR="00280F6E">
        <w:t xml:space="preserve"> </w:t>
      </w:r>
      <w:r>
        <w:t xml:space="preserve">will </w:t>
      </w:r>
      <w:r w:rsidR="00280F6E">
        <w:t>not be accepted.</w:t>
      </w:r>
    </w:p>
    <w:p w14:paraId="39D3C612" w14:textId="0C627630" w:rsidR="001C557A" w:rsidRDefault="001C557A" w:rsidP="00385E96">
      <w:pPr>
        <w:tabs>
          <w:tab w:val="left" w:pos="1134"/>
        </w:tabs>
        <w:spacing w:after="0" w:line="240" w:lineRule="auto"/>
        <w:jc w:val="both"/>
      </w:pPr>
    </w:p>
    <w:p w14:paraId="7A7ABA7C" w14:textId="5E4B7F79" w:rsidR="001C557A" w:rsidRDefault="001C557A" w:rsidP="00385E96">
      <w:pPr>
        <w:tabs>
          <w:tab w:val="left" w:pos="1134"/>
        </w:tabs>
        <w:spacing w:after="0" w:line="240" w:lineRule="auto"/>
        <w:jc w:val="both"/>
      </w:pPr>
      <w:r>
        <w:t>Wellington Water reserves the right to restrict the assessment of applications as limited by factors of prioritisation</w:t>
      </w:r>
      <w:r w:rsidR="009770F6">
        <w:t xml:space="preserve">, including </w:t>
      </w:r>
      <w:r>
        <w:t>service goals</w:t>
      </w:r>
      <w:r w:rsidR="009770F6">
        <w:t>,</w:t>
      </w:r>
      <w:r>
        <w:t xml:space="preserve"> strategic core values and priorities</w:t>
      </w:r>
      <w:r w:rsidR="009770F6">
        <w:t xml:space="preserve"> and other business needs and limitations</w:t>
      </w:r>
      <w:r w:rsidR="00C75CEF">
        <w:t>.</w:t>
      </w:r>
    </w:p>
    <w:p w14:paraId="3FADBDAB" w14:textId="0752242A" w:rsidR="00C75CEF" w:rsidRDefault="00C75CEF" w:rsidP="00385E96">
      <w:pPr>
        <w:tabs>
          <w:tab w:val="left" w:pos="1134"/>
        </w:tabs>
        <w:spacing w:after="0" w:line="240" w:lineRule="auto"/>
        <w:jc w:val="both"/>
      </w:pPr>
    </w:p>
    <w:p w14:paraId="754206F8" w14:textId="408C6283" w:rsidR="00C75CEF" w:rsidRDefault="00C75CEF" w:rsidP="00385E96">
      <w:pPr>
        <w:tabs>
          <w:tab w:val="left" w:pos="1134"/>
        </w:tabs>
        <w:spacing w:after="0" w:line="240" w:lineRule="auto"/>
        <w:jc w:val="both"/>
      </w:pPr>
      <w:r>
        <w:t>The approval process involves the following steps</w:t>
      </w:r>
      <w:r w:rsidR="004C0706">
        <w:t xml:space="preserve"> (the applicant will be advised at each step)</w:t>
      </w:r>
      <w:r>
        <w:t>:</w:t>
      </w:r>
    </w:p>
    <w:p w14:paraId="251BACF5" w14:textId="77777777" w:rsidR="002053BE" w:rsidRDefault="00C75CEF" w:rsidP="002053BE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>Application and supporting documentation received</w:t>
      </w:r>
    </w:p>
    <w:p w14:paraId="77E4E26D" w14:textId="0F0D6A82" w:rsidR="0060349E" w:rsidRDefault="002053BE" w:rsidP="002053BE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Note: </w:t>
      </w:r>
      <w:r w:rsidR="0060349E">
        <w:t>Inappropriate applications</w:t>
      </w:r>
      <w:r>
        <w:t xml:space="preserve"> will be</w:t>
      </w:r>
      <w:r w:rsidR="0060349E">
        <w:t xml:space="preserve"> rejected</w:t>
      </w:r>
      <w:r>
        <w:t>, Incomplete applications will be put on hold</w:t>
      </w:r>
    </w:p>
    <w:p w14:paraId="63BE262D" w14:textId="19C2EC4C" w:rsidR="00C75CEF" w:rsidRDefault="00C75CEF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Prioritisation </w:t>
      </w:r>
      <w:r w:rsidR="0060349E">
        <w:t>-</w:t>
      </w:r>
      <w:r w:rsidR="005A1328">
        <w:t>all applications prioritised once per year</w:t>
      </w:r>
    </w:p>
    <w:p w14:paraId="7971F75A" w14:textId="22388468" w:rsidR="0060349E" w:rsidRDefault="0060349E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>Non-prioritised product applications declined</w:t>
      </w:r>
    </w:p>
    <w:p w14:paraId="37714F6E" w14:textId="66DA3BA6" w:rsidR="00C75CEF" w:rsidRDefault="0060349E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Prioritised product applications </w:t>
      </w:r>
      <w:proofErr w:type="gramStart"/>
      <w:r>
        <w:t>assessed</w:t>
      </w:r>
      <w:proofErr w:type="gramEnd"/>
      <w:r>
        <w:t xml:space="preserve"> </w:t>
      </w:r>
      <w:r w:rsidR="00C75CEF">
        <w:t>and decision</w:t>
      </w:r>
      <w:r>
        <w:t xml:space="preserve"> made</w:t>
      </w:r>
      <w:r w:rsidR="00C75CEF">
        <w:t xml:space="preserve"> to approve, decline or trial.</w:t>
      </w:r>
    </w:p>
    <w:p w14:paraId="4819CA88" w14:textId="6E07DCBD" w:rsidR="005A1328" w:rsidRDefault="005A1328" w:rsidP="00385E96">
      <w:pPr>
        <w:tabs>
          <w:tab w:val="left" w:pos="1134"/>
        </w:tabs>
        <w:spacing w:after="0" w:line="240" w:lineRule="auto"/>
        <w:jc w:val="both"/>
      </w:pPr>
    </w:p>
    <w:p w14:paraId="385CB427" w14:textId="318C3E2B" w:rsidR="001C557A" w:rsidRPr="000972CF" w:rsidRDefault="001C557A" w:rsidP="00385E96">
      <w:pPr>
        <w:tabs>
          <w:tab w:val="left" w:pos="1134"/>
        </w:tabs>
        <w:spacing w:after="0" w:line="240" w:lineRule="auto"/>
        <w:jc w:val="both"/>
      </w:pPr>
      <w:r>
        <w:t>Wellington Water reserves the right to review and withdraw product approval at any time.</w:t>
      </w:r>
    </w:p>
    <w:sectPr w:rsidR="001C557A" w:rsidRPr="000972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9049" w14:textId="77777777" w:rsidR="00C414A2" w:rsidRDefault="00C414A2" w:rsidP="008517E9">
      <w:pPr>
        <w:spacing w:after="0" w:line="240" w:lineRule="auto"/>
      </w:pPr>
      <w:r>
        <w:separator/>
      </w:r>
    </w:p>
  </w:endnote>
  <w:endnote w:type="continuationSeparator" w:id="0">
    <w:p w14:paraId="20624C52" w14:textId="77777777" w:rsidR="00C414A2" w:rsidRDefault="00C414A2" w:rsidP="008517E9">
      <w:pPr>
        <w:spacing w:after="0" w:line="240" w:lineRule="auto"/>
      </w:pPr>
      <w:r>
        <w:continuationSeparator/>
      </w:r>
    </w:p>
  </w:endnote>
  <w:endnote w:type="continuationNotice" w:id="1">
    <w:p w14:paraId="5DFC809D" w14:textId="77777777" w:rsidR="00D846EE" w:rsidRDefault="00D84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3B2" w14:textId="77777777" w:rsidR="00367BB6" w:rsidRDefault="00367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949" w14:textId="45F9E4F4" w:rsidR="00C342BB" w:rsidRDefault="00C342BB">
    <w:pPr>
      <w:pStyle w:val="Footer"/>
      <w:jc w:val="right"/>
    </w:pPr>
    <w:r>
      <w:t>DESF_0002</w:t>
    </w:r>
    <w:r>
      <w:tab/>
      <w:t>UNCONTROLLED WHEN PRINTED</w:t>
    </w:r>
    <w:r>
      <w:tab/>
    </w:r>
    <w:sdt>
      <w:sdtPr>
        <w:id w:val="166158068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60865D" w14:textId="77777777" w:rsidR="00C414A2" w:rsidRDefault="00C41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0080" w14:textId="77777777" w:rsidR="00367BB6" w:rsidRDefault="00367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5F06" w14:textId="77777777" w:rsidR="00C414A2" w:rsidRDefault="00C414A2" w:rsidP="008517E9">
      <w:pPr>
        <w:spacing w:after="0" w:line="240" w:lineRule="auto"/>
      </w:pPr>
      <w:r>
        <w:separator/>
      </w:r>
    </w:p>
  </w:footnote>
  <w:footnote w:type="continuationSeparator" w:id="0">
    <w:p w14:paraId="7F153308" w14:textId="77777777" w:rsidR="00C414A2" w:rsidRDefault="00C414A2" w:rsidP="008517E9">
      <w:pPr>
        <w:spacing w:after="0" w:line="240" w:lineRule="auto"/>
      </w:pPr>
      <w:r>
        <w:continuationSeparator/>
      </w:r>
    </w:p>
  </w:footnote>
  <w:footnote w:type="continuationNotice" w:id="1">
    <w:p w14:paraId="07FD5FFE" w14:textId="77777777" w:rsidR="00D846EE" w:rsidRDefault="00D84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27AF" w14:textId="77777777" w:rsidR="00367BB6" w:rsidRDefault="00367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9E5" w14:textId="77777777" w:rsidR="00C414A2" w:rsidRDefault="00C414A2" w:rsidP="008517E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Approved Product Register - Application Form</w:t>
    </w:r>
  </w:p>
  <w:p w14:paraId="09AAF433" w14:textId="509184D4" w:rsidR="00C414A2" w:rsidRPr="00B647FE" w:rsidRDefault="00C414A2" w:rsidP="008517E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Version Date </w:t>
    </w:r>
    <w:r w:rsidR="00367BB6">
      <w:rPr>
        <w:sz w:val="20"/>
        <w:szCs w:val="20"/>
      </w:rPr>
      <w:t>23/01</w:t>
    </w:r>
    <w:r>
      <w:rPr>
        <w:sz w:val="20"/>
        <w:szCs w:val="20"/>
      </w:rPr>
      <w:t>/2</w:t>
    </w:r>
    <w:r w:rsidR="00367BB6">
      <w:rPr>
        <w:sz w:val="20"/>
        <w:szCs w:val="20"/>
      </w:rPr>
      <w:t>4</w:t>
    </w:r>
    <w:r w:rsidRPr="00B647FE">
      <w:rPr>
        <w:sz w:val="20"/>
        <w:szCs w:val="20"/>
      </w:rPr>
      <w:t xml:space="preserve">                                                                                                                           </w:t>
    </w:r>
    <w:r w:rsidRPr="00B647FE">
      <w:rPr>
        <w:rFonts w:ascii="Arial" w:hAnsi="Arial" w:cs="Arial"/>
        <w:noProof/>
        <w:sz w:val="20"/>
        <w:szCs w:val="20"/>
        <w:lang w:eastAsia="en-NZ"/>
      </w:rPr>
      <w:drawing>
        <wp:anchor distT="0" distB="0" distL="114300" distR="114300" simplePos="0" relativeHeight="251658240" behindDoc="1" locked="1" layoutInCell="1" allowOverlap="1" wp14:anchorId="1599D1B4" wp14:editId="490E9406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562100" cy="345440"/>
          <wp:effectExtent l="0" t="0" r="0" b="0"/>
          <wp:wrapNone/>
          <wp:docPr id="1" name="Picture 1" descr="Z:\Y New Build\Development Documents\WW-horizontal-PMS-2spot-full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Y New Build\Development Documents\WW-horizontal-PMS-2spot-full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7103B" w14:textId="77777777" w:rsidR="00C414A2" w:rsidRDefault="00C41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EAF0" w14:textId="77777777" w:rsidR="00367BB6" w:rsidRDefault="0036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E94"/>
    <w:multiLevelType w:val="hybridMultilevel"/>
    <w:tmpl w:val="FD869BF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D08"/>
    <w:multiLevelType w:val="hybridMultilevel"/>
    <w:tmpl w:val="82EE613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36FB"/>
    <w:multiLevelType w:val="hybridMultilevel"/>
    <w:tmpl w:val="D18EACB2"/>
    <w:lvl w:ilvl="0" w:tplc="8FCAC334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0416"/>
    <w:multiLevelType w:val="hybridMultilevel"/>
    <w:tmpl w:val="014883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4799">
    <w:abstractNumId w:val="1"/>
  </w:num>
  <w:num w:numId="2" w16cid:durableId="6903735">
    <w:abstractNumId w:val="2"/>
  </w:num>
  <w:num w:numId="3" w16cid:durableId="767846908">
    <w:abstractNumId w:val="0"/>
  </w:num>
  <w:num w:numId="4" w16cid:durableId="165243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9"/>
    <w:rsid w:val="00014858"/>
    <w:rsid w:val="000817DA"/>
    <w:rsid w:val="000972CF"/>
    <w:rsid w:val="000D26CD"/>
    <w:rsid w:val="000E6CC3"/>
    <w:rsid w:val="00161298"/>
    <w:rsid w:val="001C16B1"/>
    <w:rsid w:val="001C557A"/>
    <w:rsid w:val="002053BE"/>
    <w:rsid w:val="00211C30"/>
    <w:rsid w:val="00280F6E"/>
    <w:rsid w:val="002C45E4"/>
    <w:rsid w:val="002F066B"/>
    <w:rsid w:val="00312475"/>
    <w:rsid w:val="00367BB6"/>
    <w:rsid w:val="00385E96"/>
    <w:rsid w:val="003C1084"/>
    <w:rsid w:val="003C7B51"/>
    <w:rsid w:val="0040657D"/>
    <w:rsid w:val="00455540"/>
    <w:rsid w:val="00455EF4"/>
    <w:rsid w:val="00463726"/>
    <w:rsid w:val="004C0706"/>
    <w:rsid w:val="00531611"/>
    <w:rsid w:val="00546993"/>
    <w:rsid w:val="005A1328"/>
    <w:rsid w:val="005B48AA"/>
    <w:rsid w:val="005D3E50"/>
    <w:rsid w:val="005E0777"/>
    <w:rsid w:val="0060349E"/>
    <w:rsid w:val="006603B1"/>
    <w:rsid w:val="006F39B7"/>
    <w:rsid w:val="00713DC7"/>
    <w:rsid w:val="007D72B9"/>
    <w:rsid w:val="008242B8"/>
    <w:rsid w:val="0082729F"/>
    <w:rsid w:val="0083047E"/>
    <w:rsid w:val="008517E9"/>
    <w:rsid w:val="008B2F74"/>
    <w:rsid w:val="008D0873"/>
    <w:rsid w:val="008D6A40"/>
    <w:rsid w:val="008E66B2"/>
    <w:rsid w:val="00943131"/>
    <w:rsid w:val="00962425"/>
    <w:rsid w:val="009770F6"/>
    <w:rsid w:val="009A06BA"/>
    <w:rsid w:val="009B138F"/>
    <w:rsid w:val="00A51E82"/>
    <w:rsid w:val="00A7046F"/>
    <w:rsid w:val="00AC408A"/>
    <w:rsid w:val="00BA172A"/>
    <w:rsid w:val="00BB60C5"/>
    <w:rsid w:val="00C342BB"/>
    <w:rsid w:val="00C414A2"/>
    <w:rsid w:val="00C6128A"/>
    <w:rsid w:val="00C75CEF"/>
    <w:rsid w:val="00C87FC8"/>
    <w:rsid w:val="00C94CC7"/>
    <w:rsid w:val="00CA0F93"/>
    <w:rsid w:val="00D34F04"/>
    <w:rsid w:val="00D81BAD"/>
    <w:rsid w:val="00D846EE"/>
    <w:rsid w:val="00E65223"/>
    <w:rsid w:val="00E77EE7"/>
    <w:rsid w:val="00E804B8"/>
    <w:rsid w:val="00EA73C2"/>
    <w:rsid w:val="00F86A1F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FEB6"/>
  <w15:chartTrackingRefBased/>
  <w15:docId w15:val="{028CEDB7-6F34-4595-9C44-C7078C5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9"/>
  </w:style>
  <w:style w:type="paragraph" w:styleId="Footer">
    <w:name w:val="footer"/>
    <w:basedOn w:val="Normal"/>
    <w:link w:val="FooterChar"/>
    <w:uiPriority w:val="99"/>
    <w:unhideWhenUsed/>
    <w:rsid w:val="0085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9"/>
  </w:style>
  <w:style w:type="character" w:styleId="Hyperlink">
    <w:name w:val="Hyperlink"/>
    <w:basedOn w:val="DefaultParagraphFont"/>
    <w:uiPriority w:val="99"/>
    <w:unhideWhenUsed/>
    <w:rsid w:val="008517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7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75"/>
    <w:pPr>
      <w:ind w:left="720"/>
      <w:contextualSpacing/>
    </w:pPr>
  </w:style>
  <w:style w:type="table" w:styleId="PlainTable1">
    <w:name w:val="Plain Table 1"/>
    <w:basedOn w:val="TableNormal"/>
    <w:uiPriority w:val="41"/>
    <w:rsid w:val="008304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72CF"/>
    <w:rPr>
      <w:color w:val="605E5C"/>
      <w:shd w:val="clear" w:color="auto" w:fill="E1DFDD"/>
    </w:rPr>
  </w:style>
  <w:style w:type="paragraph" w:customStyle="1" w:styleId="Bodytext-Calibri">
    <w:name w:val="Body text-Calibri"/>
    <w:basedOn w:val="Normal"/>
    <w:qFormat/>
    <w:rsid w:val="008E66B2"/>
    <w:pPr>
      <w:tabs>
        <w:tab w:val="left" w:pos="1648"/>
      </w:tabs>
      <w:spacing w:after="120" w:line="240" w:lineRule="auto"/>
    </w:pPr>
    <w:rPr>
      <w:rFonts w:ascii="Calibri" w:eastAsiaTheme="minorEastAsia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5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llingtonwater.co.nz/assets/Reports-and-Publications/Regional-Specification-R.Spec.pdf?file-size=4.5+MB&amp;file-type=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ellingtonwater.co.nz/assets/Reports-and-Publications/Regional-Standard-RSWS.pdf?file-size=2.7+MB&amp;file-type=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llingtonwater.co.nz/contractors/technical-information/approved-products-registe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R@wellingtonwater.co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R@wellingtonwater.co.n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ID xmlns="e0f3bcdb-3a02-484d-aeab-00bd1175b659" xsi:nil="true"/>
    <SFItemID xmlns="0037a021-b366-4117-8214-f0cbf33a6e36">2df73f4b-1edb-4af0-aaba-fea9a0e5e86a</SFItemID>
    <Record_Type xmlns="fa4dad10-0714-47d0-996c-c1d37a9c52bc">Normal</Record_Type>
    <FolderURL xmlns="a306ae33-2bf1-48d2-b974-3350e87b1f2c" xsi:nil="true"/>
    <SFVersion xmlns="0037a021-b366-4117-8214-f0cbf33a6e36" xsi:nil="true"/>
    <FacilityID xmlns="c482591e-59df-4bb6-b0d9-ae4a2bced105" xsi:nil="true"/>
    <PRA_Text_1 xmlns="fa4dad10-0714-47d0-996c-c1d37a9c52bc" xsi:nil="true"/>
    <PRA_Text_4 xmlns="fa4dad10-0714-47d0-996c-c1d37a9c52bc" xsi:nil="true"/>
    <PRA_Date_2 xmlns="fa4dad10-0714-47d0-996c-c1d37a9c52bc" xsi:nil="true"/>
    <FinYear xmlns="a306ae33-2bf1-48d2-b974-3350e87b1f2c" xsi:nil="true"/>
    <Narrative xmlns="fa4dad10-0714-47d0-996c-c1d37a9c52bc" xsi:nil="true"/>
    <Related_People xmlns="fa4dad10-0714-47d0-996c-c1d37a9c52bc">
      <UserInfo>
        <DisplayName/>
        <AccountId xsi:nil="true"/>
        <AccountType/>
      </UserInfo>
    </Related_People>
    <Function xmlns="e21cbe00-2104-4159-b9b9-bd54555d1bf2">Managing our Projects</Function>
    <Volume xmlns="e21cbe00-2104-4159-b9b9-bd54555d1bf2">NA</Volume>
    <SFFolderBreadcrumb xmlns="a306ae33-2bf1-48d2-b974-3350e87b1f2c">active&gt;Regional Design Standards and Specifications</SFFolderBreadcrumb>
    <Read_Only_Status xmlns="fa4dad10-0714-47d0-996c-c1d37a9c52bc">Open</Read_Only_Status>
    <Project xmlns="e21cbe00-2104-4159-b9b9-bd54555d1bf2">Regional Design Standards and Specifications</Project>
    <TaxCatchAll xmlns="d43d3ae9-313c-4fce-b651-5b2e4e699c9b"/>
    <WorkType xmlns="a306ae33-2bf1-48d2-b974-3350e87b1f2c">Planning and Compliance</WorkType>
    <gcaba8e0c54f483392d63cc8780602a3 xmlns="a306ae33-2bf1-48d2-b974-3350e87b1f2c">
      <Terms xmlns="http://schemas.microsoft.com/office/infopath/2007/PartnerControls"/>
    </gcaba8e0c54f483392d63cc8780602a3>
    <CategoryValue xmlns="e21cbe00-2104-4159-b9b9-bd54555d1bf2">Initiation</CategoryValue>
    <IconOverlay xmlns="http://schemas.microsoft.com/sharepoint/v4" xsi:nil="true"/>
    <AssetType xmlns="a306ae33-2bf1-48d2-b974-3350e87b1f2c" xsi:nil="true"/>
    <DocumentType xmlns="e21cbe00-2104-4159-b9b9-bd54555d1bf2">Template, Checklist or Form</DocumentType>
    <PRA_Text_2 xmlns="fa4dad10-0714-47d0-996c-c1d37a9c52bc" xsi:nil="true"/>
    <PRA_Text_5 xmlns="fa4dad10-0714-47d0-996c-c1d37a9c52bc" xsi:nil="true"/>
    <Original_Document xmlns="fa4dad10-0714-47d0-996c-c1d37a9c52bc" xsi:nil="true"/>
    <Know-How_Type xmlns="fa4dad10-0714-47d0-996c-c1d37a9c52bc">NA</Know-How_Type>
    <FunctionGroup xmlns="e21cbe00-2104-4159-b9b9-bd54555d1bf2">NA</FunctionGroup>
    <Activity xmlns="e21cbe00-2104-4159-b9b9-bd54555d1bf2">Infrastructure Projects</Activity>
    <Location xmlns="a306ae33-2bf1-48d2-b974-3350e87b1f2c" xsi:nil="true"/>
    <FlagItem xmlns="868aff26-896e-4892-a20b-226eb35bf304">false</FlagItem>
    <FileReference xmlns="e0f3bcdb-3a02-484d-aeab-00bd1175b659" xsi:nil="true"/>
    <CategoryName xmlns="e21cbe00-2104-4159-b9b9-bd54555d1bf2">NA</CategoryName>
    <PRA_Text_3 xmlns="fa4dad10-0714-47d0-996c-c1d37a9c52bc" xsi:nil="true"/>
    <PRA_Date_1 xmlns="fa4dad10-0714-47d0-996c-c1d37a9c52bc" xsi:nil="true"/>
    <Case xmlns="e21cbe00-2104-4159-b9b9-bd54555d1bf2">NA</Case>
    <Key_x0020_Words xmlns="e21cbe00-2104-4159-b9b9-bd54555d1bf2"/>
    <ProjectCode xmlns="a306ae33-2bf1-48d2-b974-3350e87b1f2c" xsi:nil="true"/>
    <SFReference xmlns="0037a021-b366-4117-8214-f0cbf33a6e36">Regional Design Standards and Specifications</SFReference>
    <FacilityDesc xmlns="c482591e-59df-4bb6-b0d9-ae4a2bced105" xsi:nil="true"/>
    <PRA_Date_Disposal xmlns="fa4dad10-0714-47d0-996c-c1d37a9c52bc" xsi:nil="true"/>
    <eDocsNumber xmlns="e0f3bcdb-3a02-484d-aeab-00bd1175b659" xsi:nil="true"/>
    <Target_Audience xmlns="fa4dad10-0714-47d0-996c-c1d37a9c52bc">Internal</Target_Audience>
    <ContractNo xmlns="a306ae33-2bf1-48d2-b974-3350e87b1f2c" xsi:nil="true"/>
    <ProjectType0 xmlns="a306ae33-2bf1-48d2-b974-3350e87b1f2c">Operational</ProjectType0>
    <PRA_Date_Trigger xmlns="fa4dad10-0714-47d0-996c-c1d37a9c52bc" xsi:nil="true"/>
    <SFFolderName xmlns="a306ae33-2bf1-48d2-b974-3350e87b1f2c">Regional Design Standards and Specifications</SFFolderName>
    <Subactivity xmlns="e21cbe00-2104-4159-b9b9-bd54555d1bf2">Scope and Investigations</Subactivity>
    <PRA_Type xmlns="fa4dad10-0714-47d0-996c-c1d37a9c52bc">Doc</PRA_Type>
    <Authoritative_Version xmlns="fa4dad10-0714-47d0-996c-c1d37a9c52bc">false</Authoritative_Version>
    <ChangesNeeded xmlns="868aff26-896e-4892-a20b-226eb35bf304" xsi:nil="true"/>
    <n5cac6f2fe1e4d409802d923794d7363 xmlns="a306ae33-2bf1-48d2-b974-3350e87b1f2c">
      <Terms xmlns="http://schemas.microsoft.com/office/infopath/2007/PartnerControls"/>
    </n5cac6f2fe1e4d409802d923794d7363>
    <Aggregation_Status xmlns="fa4dad10-0714-47d0-996c-c1d37a9c52bc">Normal</Aggregation_Status>
    <PRA_Date_3 xmlns="fa4dad10-0714-47d0-996c-c1d37a9c52bc" xsi:nil="true"/>
    <Council xmlns="e0f3bcdb-3a02-484d-aeab-00bd1175b659">
      <Value>Regional</Value>
    </Council>
    <ProjectManager xmlns="a306ae33-2bf1-48d2-b974-3350e87b1f2c">
      <UserInfo>
        <DisplayName>Kate Wynn</DisplayName>
        <AccountId>206</AccountId>
        <AccountType/>
      </UserInfo>
    </ProjectManager>
    <_dlc_DocId xmlns="fa4dad10-0714-47d0-996c-c1d37a9c52bc">ACT24-1633877504-29586</_dlc_DocId>
    <RecordID xmlns="fa4dad10-0714-47d0-996c-c1d37a9c52bc">635458</RecordID>
    <_dlc_DocIdUrl xmlns="fa4dad10-0714-47d0-996c-c1d37a9c52bc">
      <Url>https://woogle.wellingtonwater.co.nz/site/infr/_layouts/15/DocIdRedir.aspx?ID=ACT24-1633877504-29586</Url>
      <Description>ACT24-1633877504-29586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CE3DB160017334DAED5AF695623ACF9" ma:contentTypeVersion="90" ma:contentTypeDescription="Standard Electronic Document" ma:contentTypeScope="" ma:versionID="1b4ea21551948137edb98788c6a6448c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fa4dad10-0714-47d0-996c-c1d37a9c52bc" xmlns:ns4="e0f3bcdb-3a02-484d-aeab-00bd1175b659" xmlns:ns5="a306ae33-2bf1-48d2-b974-3350e87b1f2c" xmlns:ns6="d43d3ae9-313c-4fce-b651-5b2e4e699c9b" xmlns:ns7="http://schemas.microsoft.com/sharepoint/v4" xmlns:ns8="0037a021-b366-4117-8214-f0cbf33a6e36" xmlns:ns9="c482591e-59df-4bb6-b0d9-ae4a2bced105" xmlns:ns10="868aff26-896e-4892-a20b-226eb35bf304" xmlns:ns11="4eb41c92-51ff-42b0-838b-a98b096a9efd" targetNamespace="http://schemas.microsoft.com/office/2006/metadata/properties" ma:root="true" ma:fieldsID="3f159bda10bedd0325ca2945464958c9" ns1:_="" ns2:_="" ns3:_="" ns4:_="" ns5:_="" ns6:_="" ns7:_="" ns8:_="" ns9:_="" ns10:_="" ns11:_="">
    <xsd:import namespace="http://schemas.microsoft.com/sharepoint/v3"/>
    <xsd:import namespace="e21cbe00-2104-4159-b9b9-bd54555d1bf2"/>
    <xsd:import namespace="fa4dad10-0714-47d0-996c-c1d37a9c52bc"/>
    <xsd:import namespace="e0f3bcdb-3a02-484d-aeab-00bd1175b659"/>
    <xsd:import namespace="a306ae33-2bf1-48d2-b974-3350e87b1f2c"/>
    <xsd:import namespace="d43d3ae9-313c-4fce-b651-5b2e4e699c9b"/>
    <xsd:import namespace="http://schemas.microsoft.com/sharepoint/v4"/>
    <xsd:import namespace="0037a021-b366-4117-8214-f0cbf33a6e36"/>
    <xsd:import namespace="c482591e-59df-4bb6-b0d9-ae4a2bced105"/>
    <xsd:import namespace="868aff26-896e-4892-a20b-226eb35bf304"/>
    <xsd:import namespace="4eb41c92-51ff-42b0-838b-a98b096a9efd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CategoryValue"/>
                <xsd:element ref="ns2:Subactivity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4:FileReference" minOccurs="0"/>
                <xsd:element ref="ns4:eDocsNumber" minOccurs="0"/>
                <xsd:element ref="ns3:_dlc_DocId" minOccurs="0"/>
                <xsd:element ref="ns3:_dlc_DocIdUrl" minOccurs="0"/>
                <xsd:element ref="ns3:_dlc_DocIdPersistId" minOccurs="0"/>
                <xsd:element ref="ns4:Council" minOccurs="0"/>
                <xsd:element ref="ns4:AssetID" minOccurs="0"/>
                <xsd:element ref="ns3:Target_Audience" minOccurs="0"/>
                <xsd:element ref="ns3:RecordID" minOccurs="0"/>
                <xsd:element ref="ns3:Original_Document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Volume" minOccurs="0"/>
                <xsd:element ref="ns5:ProjectCode" minOccurs="0"/>
                <xsd:element ref="ns5:n5cac6f2fe1e4d409802d923794d7363" minOccurs="0"/>
                <xsd:element ref="ns6:TaxCatchAll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5:SFFolderName" minOccurs="0"/>
                <xsd:element ref="ns5:SFFolderBreadcrumb" minOccurs="0"/>
                <xsd:element ref="ns5:AssetType" minOccurs="0"/>
                <xsd:element ref="ns5:WorkType" minOccurs="0"/>
                <xsd:element ref="ns5:ContractNo" minOccurs="0"/>
                <xsd:element ref="ns5:FinYear" minOccurs="0"/>
                <xsd:element ref="ns5:gcaba8e0c54f483392d63cc8780602a3" minOccurs="0"/>
                <xsd:element ref="ns5:Location" minOccurs="0"/>
                <xsd:element ref="ns5:ProjectManager" minOccurs="0"/>
                <xsd:element ref="ns5:ProjectType0" minOccurs="0"/>
                <xsd:element ref="ns5:FolderURL" minOccurs="0"/>
                <xsd:element ref="ns8:SFReference" minOccurs="0"/>
                <xsd:element ref="ns8:SFItemID" minOccurs="0"/>
                <xsd:element ref="ns8:SFVersion" minOccurs="0"/>
                <xsd:element ref="ns9:FacilityID" minOccurs="0"/>
                <xsd:element ref="ns9:FacilityDesc" minOccurs="0"/>
                <xsd:element ref="ns10:FlagItem" minOccurs="0"/>
                <xsd:element ref="ns10:ChangesNeeded" minOccurs="0"/>
                <xsd:element ref="ns1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nalysis, Assessment, Calculation or Model"/>
          <xsd:enumeration value="Compliance, Consent, Certificate"/>
          <xsd:enumeration value="Contract, Variation, Agreement"/>
          <xsd:enumeration value="Drawings, Maps, Designs"/>
          <xsd:enumeration value="Employment related"/>
          <xsd:enumeration value="External Correspondence"/>
          <xsd:enumeration value="Filenote, Memo"/>
          <xsd:enumeration value="Financial related"/>
          <xsd:enumeration value="Image, Photo, Multimedia"/>
          <xsd:enumeration value="Knowledge, Reference"/>
          <xsd:enumeration value="Meeting related"/>
          <xsd:enumeration value="Policy, Guideline, Process"/>
          <xsd:enumeration value="Presentation, Speech"/>
          <xsd:enumeration value="Procurement"/>
          <xsd:enumeration value="Programme, Brief, Planning related"/>
          <xsd:enumeration value="Publication Material"/>
          <xsd:enumeration value="Register or Data"/>
          <xsd:enumeration value="Report"/>
          <xsd:enumeration value="Request for Service"/>
          <xsd:enumeration value="Specification, Standard"/>
          <xsd:enumeration value="Strategy"/>
          <xsd:enumeration value="Template, Checklist or Form"/>
        </xsd:restriction>
      </xsd:simpleType>
    </xsd:element>
    <xsd:element name="CategoryValue" ma:index="3" ma:displayName="Project Phase" ma:format="Dropdown" ma:internalName="CategoryValue">
      <xsd:simpleType>
        <xsd:restriction base="dms:Choice">
          <xsd:enumeration value="Initiation"/>
          <xsd:enumeration value="Feasibility"/>
          <xsd:enumeration value="Scoping"/>
          <xsd:enumeration value="Preliminary Design"/>
          <xsd:enumeration value="Detailed Design"/>
          <xsd:enumeration value="Construction or Implementation"/>
          <xsd:enumeration value="Close Out"/>
        </xsd:restriction>
      </xsd:simpleType>
    </xsd:element>
    <xsd:element name="Subactivity" ma:index="4" ma:displayName="Subactivity" ma:format="Dropdown" ma:internalName="Subactivity">
      <xsd:simpleType>
        <xsd:restriction base="dms:Choice">
          <xsd:enumeration value="Scope and Investigations"/>
          <xsd:enumeration value="Environmental Planning and Consents"/>
          <xsd:enumeration value="Design and risk"/>
          <xsd:enumeration value="Project control"/>
          <xsd:enumeration value="Consultation and Communication"/>
          <xsd:enumeration value="Commissioning"/>
        </xsd:restriction>
      </xsd:simpleType>
    </xsd:element>
    <xsd:element name="FunctionGroup" ma:index="38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9" nillable="true" ma:displayName="Function" ma:default="Managing our Projects" ma:format="RadioButtons" ma:hidden="true" ma:internalName="Function" ma:readOnly="false">
      <xsd:simpleType>
        <xsd:union memberTypes="dms:Text">
          <xsd:simpleType>
            <xsd:restriction base="dms:Choice">
              <xsd:enumeration value="Managing our Projects"/>
            </xsd:restriction>
          </xsd:simpleType>
        </xsd:union>
      </xsd:simpleType>
    </xsd:element>
    <xsd:element name="Activity" ma:index="40" nillable="true" ma:displayName="Activity" ma:default="Infrastructure Projects" ma:format="RadioButtons" ma:hidden="true" ma:internalName="Activity" ma:readOnly="false">
      <xsd:simpleType>
        <xsd:union memberTypes="dms:Text">
          <xsd:simpleType>
            <xsd:restriction base="dms:Choice">
              <xsd:enumeration value="Infrastructure Projects"/>
            </xsd:restriction>
          </xsd:simpleType>
        </xsd:union>
      </xsd:simpleType>
    </xsd:element>
    <xsd:element name="Project" ma:index="41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dad10-0714-47d0-996c-c1d37a9c52bc" elementFormDefault="qualified">
    <xsd:import namespace="http://schemas.microsoft.com/office/2006/documentManagement/types"/>
    <xsd:import namespace="http://schemas.microsoft.com/office/infopath/2007/PartnerControls"/>
    <xsd:element name="PRA_Type" ma:index="5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6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7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cord_Type" ma:index="8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1" nillable="true" ma:displayName="PRA Text 1" ma:hidden="true" ma:internalName="PraText1" ma:readOnly="false">
      <xsd:simpleType>
        <xsd:restriction base="dms:Text"/>
      </xsd:simpleType>
    </xsd:element>
    <xsd:element name="PRA_Text_2" ma:index="12" nillable="true" ma:displayName="PRA Text 2" ma:hidden="true" ma:internalName="PraText2" ma:readOnly="false">
      <xsd:simpleType>
        <xsd:restriction base="dms:Text"/>
      </xsd:simpleType>
    </xsd:element>
    <xsd:element name="PRA_Text_3" ma:index="13" nillable="true" ma:displayName="PRA Text 3" ma:hidden="true" ma:internalName="PraText3" ma:readOnly="false">
      <xsd:simpleType>
        <xsd:restriction base="dms:Text"/>
      </xsd:simpleType>
    </xsd:element>
    <xsd:element name="PRA_Text_4" ma:index="14" nillable="true" ma:displayName="PRA Text 4" ma:hidden="true" ma:internalName="PraText4" ma:readOnly="false">
      <xsd:simpleType>
        <xsd:restriction base="dms:Text"/>
      </xsd:simpleType>
    </xsd:element>
    <xsd:element name="PRA_Text_5" ma:index="15" nillable="true" ma:displayName="PRA Text 5" ma:hidden="true" ma:internalName="PraText5" ma:readOnly="false">
      <xsd:simpleType>
        <xsd:restriction base="dms:Text"/>
      </xsd:simpleType>
    </xsd:element>
    <xsd:element name="PRA_Date_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0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rget_Audience" ma:index="33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34" nillable="true" ma:displayName="RecordID" ma:hidden="true" ma:internalName="RecordID" ma:readOnly="true">
      <xsd:simpleType>
        <xsd:restriction base="dms:Text"/>
      </xsd:simpleType>
    </xsd:element>
    <xsd:element name="Original_Document" ma:index="35" nillable="true" ma:displayName="Original Document" ma:hidden="true" ma:internalName="OriginalDocument">
      <xsd:simpleType>
        <xsd:restriction base="dms:Text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bcdb-3a02-484d-aeab-00bd1175b659" elementFormDefault="qualified">
    <xsd:import namespace="http://schemas.microsoft.com/office/2006/documentManagement/types"/>
    <xsd:import namespace="http://schemas.microsoft.com/office/infopath/2007/PartnerControls"/>
    <xsd:element name="FileReference" ma:index="21" nillable="true" ma:displayName="File Reference" ma:internalName="FileReference" ma:readOnly="false">
      <xsd:simpleType>
        <xsd:restriction base="dms:Text">
          <xsd:maxLength value="255"/>
        </xsd:restriction>
      </xsd:simpleType>
    </xsd:element>
    <xsd:element name="eDocsNumber" ma:index="22" nillable="true" ma:displayName="eDocs Number" ma:internalName="eDocsNumber" ma:readOnly="false">
      <xsd:simpleType>
        <xsd:restriction base="dms:Text">
          <xsd:maxLength value="255"/>
        </xsd:restriction>
      </xsd:simpleType>
    </xsd:element>
    <xsd:element name="Council" ma:index="29" nillable="true" ma:displayName="Council" ma:internalName="Counci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ional"/>
                    <xsd:enumeration value="WCC"/>
                    <xsd:enumeration value="PCC"/>
                    <xsd:enumeration value="HCC"/>
                    <xsd:enumeration value="UHCC"/>
                    <xsd:enumeration value="GWRC"/>
                    <xsd:enumeration value="SWDC"/>
                  </xsd:restriction>
                </xsd:simpleType>
              </xsd:element>
            </xsd:sequence>
          </xsd:extension>
        </xsd:complexContent>
      </xsd:complexType>
    </xsd:element>
    <xsd:element name="AssetID" ma:index="30" nillable="true" ma:displayName="AssetID" ma:hidden="true" ma:internalName="Asse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6ae33-2bf1-48d2-b974-3350e87b1f2c" elementFormDefault="qualified">
    <xsd:import namespace="http://schemas.microsoft.com/office/2006/documentManagement/types"/>
    <xsd:import namespace="http://schemas.microsoft.com/office/infopath/2007/PartnerControls"/>
    <xsd:element name="ProjectCode" ma:index="47" nillable="true" ma:displayName="Project Code" ma:hidden="true" ma:internalName="ProjectCode" ma:readOnly="false">
      <xsd:simpleType>
        <xsd:restriction base="dms:Text">
          <xsd:maxLength value="255"/>
        </xsd:restriction>
      </xsd:simpleType>
    </xsd:element>
    <xsd:element name="n5cac6f2fe1e4d409802d923794d7363" ma:index="48" nillable="true" ma:taxonomy="true" ma:internalName="n5cac6f2fe1e4d409802d923794d7363" ma:taxonomyFieldName="AssetSite" ma:displayName="Asset Site" ma:readOnly="false" ma:default="" ma:fieldId="{75cac6f2-fe1e-4d40-9802-d923794d7363}" ma:sspId="91abfa76-e6fe-4e2e-b25b-1d761efbe054" ma:termSetId="625231df-aee5-47d0-bf17-afab64e80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FolderName" ma:index="54" nillable="true" ma:displayName="Folder Name" ma:hidden="true" ma:internalName="SFFolderName" ma:readOnly="false">
      <xsd:simpleType>
        <xsd:restriction base="dms:Text"/>
      </xsd:simpleType>
    </xsd:element>
    <xsd:element name="SFFolderBreadcrumb" ma:index="55" nillable="true" ma:displayName="Folder Breadcrumb" ma:hidden="true" ma:internalName="SFFolderBreadcrumb" ma:readOnly="false">
      <xsd:simpleType>
        <xsd:restriction base="dms:Text"/>
      </xsd:simpleType>
    </xsd:element>
    <xsd:element name="AssetType" ma:index="56" nillable="true" ma:displayName="Asset Type" ma:hidden="true" ma:internalName="AssetType" ma:readOnly="false">
      <xsd:simpleType>
        <xsd:restriction base="dms:Text">
          <xsd:maxLength value="255"/>
        </xsd:restriction>
      </xsd:simpleType>
    </xsd:element>
    <xsd:element name="WorkType" ma:index="57" nillable="true" ma:displayName="Work Type" ma:hidden="true" ma:internalName="WorkType" ma:readOnly="false">
      <xsd:simpleType>
        <xsd:restriction base="dms:Text">
          <xsd:maxLength value="255"/>
        </xsd:restriction>
      </xsd:simpleType>
    </xsd:element>
    <xsd:element name="ContractNo" ma:index="58" nillable="true" ma:displayName="Contract Number" ma:hidden="true" ma:internalName="ContractNo" ma:readOnly="false">
      <xsd:simpleType>
        <xsd:restriction base="dms:Text">
          <xsd:maxLength value="255"/>
        </xsd:restriction>
      </xsd:simpleType>
    </xsd:element>
    <xsd:element name="FinYear" ma:index="59" nillable="true" ma:displayName="Financial Year" ma:hidden="true" ma:internalName="FinYear" ma:readOnly="false">
      <xsd:simpleType>
        <xsd:restriction base="dms:Text">
          <xsd:maxLength value="255"/>
        </xsd:restriction>
      </xsd:simpleType>
    </xsd:element>
    <xsd:element name="gcaba8e0c54f483392d63cc8780602a3" ma:index="61" nillable="true" ma:taxonomy="true" ma:internalName="gcaba8e0c54f483392d63cc8780602a3" ma:taxonomyFieldName="Programme_x0020_of_x0020_Projects" ma:displayName="Programme of Projects" ma:readOnly="false" ma:default="" ma:fieldId="{0caba8e0-c54f-4833-92d6-3cc8780602a3}" ma:sspId="91abfa76-e6fe-4e2e-b25b-1d761efbe054" ma:termSetId="f724f8c2-e464-4ef2-8ae5-be7028f9e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tion" ma:index="62" nillable="true" ma:displayName="Location" ma:hidden="true" ma:internalName="Location" ma:readOnly="false">
      <xsd:simpleType>
        <xsd:restriction base="dms:Text">
          <xsd:maxLength value="255"/>
        </xsd:restriction>
      </xsd:simpleType>
    </xsd:element>
    <xsd:element name="ProjectManager" ma:index="63" nillable="true" ma:displayName="Project Manager" ma:hidden="true" ma:list="UserInfo" ma:SharePointGroup="0" ma:internalName="Project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Type0" ma:index="64" nillable="true" ma:displayName="ProjectType" ma:hidden="true" ma:internalName="ProjectType0" ma:readOnly="false">
      <xsd:simpleType>
        <xsd:restriction base="dms:Text">
          <xsd:maxLength value="255"/>
        </xsd:restriction>
      </xsd:simpleType>
    </xsd:element>
    <xsd:element name="FolderURL" ma:index="65" nillable="true" ma:displayName="Folder URL" ma:internalName="Folder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3ae9-313c-4fce-b651-5b2e4e699c9b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679a7e0b-7b55-4af7-b762-ba9f0fcee44b}" ma:internalName="TaxCatchAll" ma:showField="CatchAllData" ma:web="4eb41c92-51ff-42b0-838b-a98b096a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7a021-b366-4117-8214-f0cbf33a6e36" elementFormDefault="qualified">
    <xsd:import namespace="http://schemas.microsoft.com/office/2006/documentManagement/types"/>
    <xsd:import namespace="http://schemas.microsoft.com/office/infopath/2007/PartnerControls"/>
    <xsd:element name="SFReference" ma:index="66" nillable="true" ma:displayName="Reference" ma:hidden="true" ma:internalName="SFReference">
      <xsd:simpleType>
        <xsd:restriction base="dms:Text"/>
      </xsd:simpleType>
    </xsd:element>
    <xsd:element name="SFItemID" ma:index="67" nillable="true" ma:displayName="SFItemID" ma:hidden="true" ma:internalName="SFItemID">
      <xsd:simpleType>
        <xsd:restriction base="dms:Text"/>
      </xsd:simpleType>
    </xsd:element>
    <xsd:element name="SFVersion" ma:index="68" nillable="true" ma:displayName="SFVersion" ma:hidden="true" ma:internalName="SF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591e-59df-4bb6-b0d9-ae4a2bced105" elementFormDefault="qualified">
    <xsd:import namespace="http://schemas.microsoft.com/office/2006/documentManagement/types"/>
    <xsd:import namespace="http://schemas.microsoft.com/office/infopath/2007/PartnerControls"/>
    <xsd:element name="FacilityID" ma:index="69" nillable="true" ma:displayName="Facility ID" ma:internalName="FacilityID">
      <xsd:simpleType>
        <xsd:restriction base="dms:Text">
          <xsd:maxLength value="255"/>
        </xsd:restriction>
      </xsd:simpleType>
    </xsd:element>
    <xsd:element name="FacilityDesc" ma:index="70" nillable="true" ma:displayName="Facility Desc" ma:internalName="FacilityDes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ff26-896e-4892-a20b-226eb35bf304" elementFormDefault="qualified">
    <xsd:import namespace="http://schemas.microsoft.com/office/2006/documentManagement/types"/>
    <xsd:import namespace="http://schemas.microsoft.com/office/infopath/2007/PartnerControls"/>
    <xsd:element name="FlagItem" ma:index="71" nillable="true" ma:displayName="Flag Item" ma:default="0" ma:description="Flag this item to be reviewed" ma:internalName="FlagItem">
      <xsd:simpleType>
        <xsd:restriction base="dms:Boolean"/>
      </xsd:simpleType>
    </xsd:element>
    <xsd:element name="ChangesNeeded" ma:index="72" nillable="true" ma:displayName="Changes Needed" ma:description="If you have flagged this item for review, please explain the change/s needed or reason." ma:internalName="ChangesNeed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1c92-51ff-42b0-838b-a98b096a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7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D8F3-E123-404E-BCC0-48B524CF9EAB}">
  <ds:schemaRefs>
    <ds:schemaRef ds:uri="http://purl.org/dc/dcmitype/"/>
    <ds:schemaRef ds:uri="http://purl.org/dc/terms/"/>
    <ds:schemaRef ds:uri="868aff26-896e-4892-a20b-226eb35bf304"/>
    <ds:schemaRef ds:uri="http://schemas.microsoft.com/sharepoint/v4"/>
    <ds:schemaRef ds:uri="0037a021-b366-4117-8214-f0cbf33a6e36"/>
    <ds:schemaRef ds:uri="http://schemas.microsoft.com/office/2006/documentManagement/types"/>
    <ds:schemaRef ds:uri="4eb41c92-51ff-42b0-838b-a98b096a9efd"/>
    <ds:schemaRef ds:uri="http://schemas.microsoft.com/office/infopath/2007/PartnerControls"/>
    <ds:schemaRef ds:uri="http://www.w3.org/XML/1998/namespace"/>
    <ds:schemaRef ds:uri="c482591e-59df-4bb6-b0d9-ae4a2bced105"/>
    <ds:schemaRef ds:uri="http://schemas.microsoft.com/office/2006/metadata/properties"/>
    <ds:schemaRef ds:uri="e21cbe00-2104-4159-b9b9-bd54555d1bf2"/>
    <ds:schemaRef ds:uri="fa4dad10-0714-47d0-996c-c1d37a9c52bc"/>
    <ds:schemaRef ds:uri="e0f3bcdb-3a02-484d-aeab-00bd1175b659"/>
    <ds:schemaRef ds:uri="http://schemas.openxmlformats.org/package/2006/metadata/core-properties"/>
    <ds:schemaRef ds:uri="a306ae33-2bf1-48d2-b974-3350e87b1f2c"/>
    <ds:schemaRef ds:uri="d43d3ae9-313c-4fce-b651-5b2e4e699c9b"/>
    <ds:schemaRef ds:uri="http://purl.org/dc/elements/1.1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BC4CF6-29CF-4457-AB1B-102EEA0CD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fa4dad10-0714-47d0-996c-c1d37a9c52bc"/>
    <ds:schemaRef ds:uri="e0f3bcdb-3a02-484d-aeab-00bd1175b659"/>
    <ds:schemaRef ds:uri="a306ae33-2bf1-48d2-b974-3350e87b1f2c"/>
    <ds:schemaRef ds:uri="d43d3ae9-313c-4fce-b651-5b2e4e699c9b"/>
    <ds:schemaRef ds:uri="http://schemas.microsoft.com/sharepoint/v4"/>
    <ds:schemaRef ds:uri="0037a021-b366-4117-8214-f0cbf33a6e36"/>
    <ds:schemaRef ds:uri="c482591e-59df-4bb6-b0d9-ae4a2bced105"/>
    <ds:schemaRef ds:uri="868aff26-896e-4892-a20b-226eb35bf304"/>
    <ds:schemaRef ds:uri="4eb41c92-51ff-42b0-838b-a98b096a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372B6-D372-4FE6-8DBE-E0A2605B1B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8DB631-73EE-4A02-8B06-64416F5C8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Water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Greenberg</dc:creator>
  <cp:keywords/>
  <dc:description/>
  <cp:lastModifiedBy>John Donnachie</cp:lastModifiedBy>
  <cp:revision>2</cp:revision>
  <dcterms:created xsi:type="dcterms:W3CDTF">2024-01-25T18:56:00Z</dcterms:created>
  <dcterms:modified xsi:type="dcterms:W3CDTF">2024-01-25T18:56:00Z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0x010100AAAAAAAAAAAAAAAAAAAAAAAAAAAAAA02005CE3DB160017334DAED5AF695623ACF9</vt:lpwstr>
  </property>
  <property fmtid="{D5CDD505-2E9C-101B-9397-08002B2CF9AE}" pid="3" name="Programme of Projects">
    <vt:lpwstr/>
  </property>
  <property fmtid="{D5CDD505-2E9C-101B-9397-08002B2CF9AE}" pid="4" name="AssetSite">
    <vt:lpwstr/>
  </property>
  <property fmtid="{D5CDD505-2E9C-101B-9397-08002B2CF9AE}" pid="5" name="_dlc_DocIdItemGuid">
    <vt:lpwstr>15e1dc9e-7935-4b21-91fd-0fde3f86b082</vt:lpwstr>
  </property>
</Properties>
</file>